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DB51D" w14:textId="77777777" w:rsidR="00817A1A" w:rsidRDefault="00DF3232" w:rsidP="00DF3232">
      <w:pPr>
        <w:rPr>
          <w:rFonts w:ascii="Times New Roman" w:hAnsi="Times New Roman" w:cs="Times New Roman"/>
          <w:sz w:val="28"/>
          <w:szCs w:val="24"/>
        </w:rPr>
      </w:pPr>
      <w:r w:rsidRPr="00113D55">
        <w:rPr>
          <w:rFonts w:ascii="Times New Roman" w:hAnsi="Times New Roman" w:cs="Times New Roman"/>
          <w:noProof/>
          <w:sz w:val="28"/>
          <w:szCs w:val="24"/>
          <w:lang w:eastAsia="de-DE"/>
        </w:rPr>
        <w:drawing>
          <wp:anchor distT="0" distB="0" distL="114300" distR="114300" simplePos="0" relativeHeight="251658240" behindDoc="1" locked="0" layoutInCell="1" allowOverlap="1" wp14:anchorId="69EA4652" wp14:editId="5B98B24C">
            <wp:simplePos x="0" y="0"/>
            <wp:positionH relativeFrom="column">
              <wp:posOffset>5391150</wp:posOffset>
            </wp:positionH>
            <wp:positionV relativeFrom="paragraph">
              <wp:posOffset>-195580</wp:posOffset>
            </wp:positionV>
            <wp:extent cx="409575" cy="737870"/>
            <wp:effectExtent l="0" t="0" r="952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aatliche_Archi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575" cy="737870"/>
                    </a:xfrm>
                    <a:prstGeom prst="rect">
                      <a:avLst/>
                    </a:prstGeom>
                  </pic:spPr>
                </pic:pic>
              </a:graphicData>
            </a:graphic>
            <wp14:sizeRelH relativeFrom="page">
              <wp14:pctWidth>0</wp14:pctWidth>
            </wp14:sizeRelH>
            <wp14:sizeRelV relativeFrom="page">
              <wp14:pctHeight>0</wp14:pctHeight>
            </wp14:sizeRelV>
          </wp:anchor>
        </w:drawing>
      </w:r>
      <w:r w:rsidR="004A1C64" w:rsidRPr="00113D55">
        <w:rPr>
          <w:rFonts w:ascii="Times New Roman" w:hAnsi="Times New Roman" w:cs="Times New Roman"/>
          <w:sz w:val="28"/>
          <w:szCs w:val="24"/>
        </w:rPr>
        <w:t xml:space="preserve">Digitalisierung von </w:t>
      </w:r>
      <w:r w:rsidR="00817A1A">
        <w:rPr>
          <w:rFonts w:ascii="Times New Roman" w:hAnsi="Times New Roman" w:cs="Times New Roman"/>
          <w:sz w:val="28"/>
          <w:szCs w:val="24"/>
        </w:rPr>
        <w:t>Akten, Flugblättern und Amtsbüchern (Kataster)</w:t>
      </w:r>
    </w:p>
    <w:p w14:paraId="5ED80CCB" w14:textId="34596D8E" w:rsidR="004A1C64" w:rsidRPr="00113D55" w:rsidRDefault="003E324A" w:rsidP="00DF3232">
      <w:pPr>
        <w:rPr>
          <w:rFonts w:ascii="Times New Roman" w:hAnsi="Times New Roman" w:cs="Times New Roman"/>
          <w:sz w:val="28"/>
          <w:szCs w:val="24"/>
        </w:rPr>
      </w:pPr>
      <w:r>
        <w:rPr>
          <w:rFonts w:ascii="Times New Roman" w:hAnsi="Times New Roman" w:cs="Times New Roman"/>
          <w:sz w:val="28"/>
          <w:szCs w:val="24"/>
        </w:rPr>
        <w:t>im Auftrag der</w:t>
      </w:r>
      <w:r w:rsidR="00B42F58">
        <w:rPr>
          <w:rFonts w:ascii="Times New Roman" w:hAnsi="Times New Roman" w:cs="Times New Roman"/>
          <w:sz w:val="28"/>
          <w:szCs w:val="24"/>
        </w:rPr>
        <w:t xml:space="preserve"> </w:t>
      </w:r>
      <w:r>
        <w:rPr>
          <w:rFonts w:ascii="Times New Roman" w:hAnsi="Times New Roman" w:cs="Times New Roman"/>
          <w:sz w:val="28"/>
          <w:szCs w:val="24"/>
        </w:rPr>
        <w:t xml:space="preserve">Staatlichen Archive Bayerns </w:t>
      </w:r>
      <w:r w:rsidR="005B4D7E">
        <w:rPr>
          <w:rFonts w:ascii="Times New Roman" w:hAnsi="Times New Roman" w:cs="Times New Roman"/>
          <w:sz w:val="28"/>
          <w:szCs w:val="24"/>
        </w:rPr>
        <w:t>2022</w:t>
      </w:r>
    </w:p>
    <w:p w14:paraId="216FBD3C" w14:textId="77777777" w:rsidR="004A1C64" w:rsidRPr="004A0D5C" w:rsidRDefault="004A1C64" w:rsidP="004A1C64">
      <w:pPr>
        <w:jc w:val="center"/>
        <w:rPr>
          <w:rFonts w:ascii="Times New Roman" w:hAnsi="Times New Roman" w:cs="Times New Roman"/>
          <w:sz w:val="24"/>
          <w:szCs w:val="24"/>
        </w:rPr>
      </w:pPr>
    </w:p>
    <w:p w14:paraId="56BB7971" w14:textId="77777777" w:rsidR="004A1C64" w:rsidRPr="004A0D5C" w:rsidRDefault="004A1C64" w:rsidP="004A1C64">
      <w:pPr>
        <w:jc w:val="center"/>
        <w:rPr>
          <w:rFonts w:ascii="Times New Roman" w:hAnsi="Times New Roman" w:cs="Times New Roman"/>
          <w:sz w:val="48"/>
          <w:szCs w:val="24"/>
        </w:rPr>
      </w:pPr>
      <w:r w:rsidRPr="004A0D5C">
        <w:rPr>
          <w:rFonts w:ascii="Times New Roman" w:hAnsi="Times New Roman" w:cs="Times New Roman"/>
          <w:sz w:val="48"/>
          <w:szCs w:val="24"/>
        </w:rPr>
        <w:t>Leistungsbeschreibung</w:t>
      </w:r>
    </w:p>
    <w:p w14:paraId="712ECB4D" w14:textId="77777777" w:rsidR="004A1C64" w:rsidRPr="004A0D5C" w:rsidRDefault="004A1C64" w:rsidP="004A1C64">
      <w:pPr>
        <w:rPr>
          <w:rFonts w:ascii="Times New Roman" w:hAnsi="Times New Roman" w:cs="Times New Roman"/>
          <w:sz w:val="24"/>
          <w:szCs w:val="24"/>
        </w:rPr>
      </w:pPr>
    </w:p>
    <w:p w14:paraId="2B3A2E5A" w14:textId="77777777" w:rsidR="004A1C64" w:rsidRPr="004A0D5C" w:rsidRDefault="00690D88" w:rsidP="004A1C64">
      <w:pPr>
        <w:pStyle w:val="Listenabsatz"/>
        <w:numPr>
          <w:ilvl w:val="0"/>
          <w:numId w:val="5"/>
        </w:numPr>
        <w:rPr>
          <w:rFonts w:ascii="Times New Roman" w:hAnsi="Times New Roman" w:cs="Times New Roman"/>
          <w:sz w:val="32"/>
          <w:szCs w:val="24"/>
        </w:rPr>
      </w:pPr>
      <w:r>
        <w:rPr>
          <w:rFonts w:ascii="Times New Roman" w:hAnsi="Times New Roman" w:cs="Times New Roman"/>
          <w:sz w:val="32"/>
          <w:szCs w:val="24"/>
        </w:rPr>
        <w:t xml:space="preserve">Allgemeines, </w:t>
      </w:r>
      <w:r w:rsidR="000B7280">
        <w:rPr>
          <w:rFonts w:ascii="Times New Roman" w:hAnsi="Times New Roman" w:cs="Times New Roman"/>
          <w:sz w:val="32"/>
          <w:szCs w:val="24"/>
        </w:rPr>
        <w:t>Auftragsbedingungen</w:t>
      </w:r>
      <w:r>
        <w:rPr>
          <w:rFonts w:ascii="Times New Roman" w:hAnsi="Times New Roman" w:cs="Times New Roman"/>
          <w:sz w:val="32"/>
          <w:szCs w:val="24"/>
        </w:rPr>
        <w:t>, Einsichtnahme</w:t>
      </w:r>
      <w:r w:rsidR="000B7280">
        <w:rPr>
          <w:rFonts w:ascii="Times New Roman" w:hAnsi="Times New Roman" w:cs="Times New Roman"/>
          <w:sz w:val="32"/>
          <w:szCs w:val="24"/>
        </w:rPr>
        <w:t xml:space="preserve"> </w:t>
      </w:r>
    </w:p>
    <w:p w14:paraId="72110364" w14:textId="2D957614" w:rsidR="00037FBD" w:rsidRPr="00A43EC1" w:rsidRDefault="00A43EC1" w:rsidP="000B7280">
      <w:pPr>
        <w:rPr>
          <w:rFonts w:ascii="Times New Roman" w:hAnsi="Times New Roman" w:cs="Times New Roman"/>
          <w:b/>
          <w:sz w:val="24"/>
          <w:szCs w:val="24"/>
        </w:rPr>
      </w:pPr>
      <w:r w:rsidRPr="00A43EC1">
        <w:rPr>
          <w:rFonts w:ascii="Times New Roman" w:hAnsi="Times New Roman" w:cs="Times New Roman"/>
          <w:b/>
          <w:sz w:val="24"/>
          <w:szCs w:val="24"/>
        </w:rPr>
        <w:t>Begriffsbestimmungen</w:t>
      </w:r>
      <w:r>
        <w:rPr>
          <w:rFonts w:ascii="Times New Roman" w:hAnsi="Times New Roman" w:cs="Times New Roman"/>
          <w:b/>
          <w:sz w:val="24"/>
          <w:szCs w:val="24"/>
        </w:rPr>
        <w:t>:</w:t>
      </w:r>
    </w:p>
    <w:p w14:paraId="11BC0539" w14:textId="77777777" w:rsidR="00037FBD" w:rsidRPr="00A43EC1" w:rsidRDefault="00037FBD" w:rsidP="000B7280">
      <w:pPr>
        <w:rPr>
          <w:rFonts w:ascii="Times New Roman" w:hAnsi="Times New Roman" w:cs="Times New Roman"/>
          <w:sz w:val="24"/>
          <w:szCs w:val="24"/>
        </w:rPr>
      </w:pPr>
      <w:r w:rsidRPr="00A43EC1">
        <w:rPr>
          <w:rFonts w:ascii="Times New Roman" w:hAnsi="Times New Roman" w:cs="Times New Roman"/>
          <w:sz w:val="24"/>
          <w:szCs w:val="24"/>
        </w:rPr>
        <w:t>Auftraggeber ist die Generaldirektion der Staatlichen Archive Bayerns (im Folgenden "Auftraggeber").</w:t>
      </w:r>
    </w:p>
    <w:p w14:paraId="752112C7" w14:textId="77777777" w:rsidR="00037FBD" w:rsidRPr="00A43EC1" w:rsidRDefault="00037FBD" w:rsidP="000B7280">
      <w:pPr>
        <w:rPr>
          <w:rFonts w:ascii="Times New Roman" w:hAnsi="Times New Roman" w:cs="Times New Roman"/>
          <w:sz w:val="24"/>
          <w:szCs w:val="24"/>
        </w:rPr>
      </w:pPr>
      <w:r w:rsidRPr="00A43EC1">
        <w:rPr>
          <w:rFonts w:ascii="Times New Roman" w:hAnsi="Times New Roman" w:cs="Times New Roman"/>
          <w:sz w:val="24"/>
          <w:szCs w:val="24"/>
        </w:rPr>
        <w:t xml:space="preserve">Auftragnehmer ist das im Falle einer Zuschlagserteilung für die Durchführung des Auftrags vorgesehene Unternehmen (im Folgenden </w:t>
      </w:r>
      <w:r w:rsidR="005B4D7E" w:rsidRPr="00A43EC1">
        <w:rPr>
          <w:rFonts w:ascii="Times New Roman" w:hAnsi="Times New Roman" w:cs="Times New Roman"/>
          <w:sz w:val="24"/>
          <w:szCs w:val="24"/>
        </w:rPr>
        <w:t>"</w:t>
      </w:r>
      <w:r w:rsidRPr="00A43EC1">
        <w:rPr>
          <w:rFonts w:ascii="Times New Roman" w:hAnsi="Times New Roman" w:cs="Times New Roman"/>
          <w:sz w:val="24"/>
          <w:szCs w:val="24"/>
        </w:rPr>
        <w:t>Auftragnehmer</w:t>
      </w:r>
      <w:r w:rsidR="005B4D7E" w:rsidRPr="00A43EC1">
        <w:rPr>
          <w:rFonts w:ascii="Times New Roman" w:hAnsi="Times New Roman" w:cs="Times New Roman"/>
          <w:sz w:val="24"/>
          <w:szCs w:val="24"/>
        </w:rPr>
        <w:t>"</w:t>
      </w:r>
      <w:r w:rsidRPr="00A43EC1">
        <w:rPr>
          <w:rFonts w:ascii="Times New Roman" w:hAnsi="Times New Roman" w:cs="Times New Roman"/>
          <w:sz w:val="24"/>
          <w:szCs w:val="24"/>
        </w:rPr>
        <w:t>).</w:t>
      </w:r>
    </w:p>
    <w:p w14:paraId="10DA498B" w14:textId="1A5859F0" w:rsidR="00037FBD" w:rsidRPr="00A43EC1" w:rsidRDefault="00037FBD" w:rsidP="000B7280">
      <w:pPr>
        <w:rPr>
          <w:rFonts w:ascii="Times New Roman" w:hAnsi="Times New Roman" w:cs="Times New Roman"/>
          <w:sz w:val="24"/>
          <w:szCs w:val="24"/>
        </w:rPr>
      </w:pPr>
      <w:r w:rsidRPr="00A43EC1">
        <w:rPr>
          <w:rFonts w:ascii="Times New Roman" w:hAnsi="Times New Roman" w:cs="Times New Roman"/>
          <w:sz w:val="24"/>
          <w:szCs w:val="24"/>
        </w:rPr>
        <w:t>Bestandshaltendes Archiv sind das oder diejenigen Archive, die</w:t>
      </w:r>
      <w:r w:rsidR="005B4D7E" w:rsidRPr="00A43EC1">
        <w:rPr>
          <w:rFonts w:ascii="Times New Roman" w:hAnsi="Times New Roman" w:cs="Times New Roman"/>
          <w:sz w:val="24"/>
          <w:szCs w:val="24"/>
        </w:rPr>
        <w:t xml:space="preserve"> die</w:t>
      </w:r>
      <w:r w:rsidRPr="00A43EC1">
        <w:rPr>
          <w:rFonts w:ascii="Times New Roman" w:hAnsi="Times New Roman" w:cs="Times New Roman"/>
          <w:sz w:val="24"/>
          <w:szCs w:val="24"/>
        </w:rPr>
        <w:t xml:space="preserve"> zu digitalisierende Archivalien in ihren Magazinen vorhalten</w:t>
      </w:r>
      <w:r w:rsidR="00A43EC1">
        <w:rPr>
          <w:rFonts w:ascii="Times New Roman" w:hAnsi="Times New Roman" w:cs="Times New Roman"/>
          <w:sz w:val="24"/>
          <w:szCs w:val="24"/>
        </w:rPr>
        <w:t>.</w:t>
      </w:r>
      <w:r w:rsidRPr="00A43EC1">
        <w:rPr>
          <w:rFonts w:ascii="Times New Roman" w:hAnsi="Times New Roman" w:cs="Times New Roman"/>
          <w:sz w:val="24"/>
          <w:szCs w:val="24"/>
        </w:rPr>
        <w:t xml:space="preserve"> </w:t>
      </w:r>
    </w:p>
    <w:p w14:paraId="214406AE" w14:textId="77777777" w:rsidR="00037FBD" w:rsidRPr="00037FBD" w:rsidRDefault="00037FBD" w:rsidP="000B7280">
      <w:pPr>
        <w:rPr>
          <w:rFonts w:ascii="Times New Roman" w:hAnsi="Times New Roman" w:cs="Times New Roman"/>
          <w:color w:val="FF0000"/>
          <w:sz w:val="24"/>
          <w:szCs w:val="24"/>
        </w:rPr>
      </w:pPr>
    </w:p>
    <w:p w14:paraId="49C108FE" w14:textId="77777777" w:rsidR="00037FBD" w:rsidRPr="00A43EC1" w:rsidRDefault="00037FBD" w:rsidP="000B7280">
      <w:pPr>
        <w:rPr>
          <w:rFonts w:ascii="Times New Roman" w:hAnsi="Times New Roman" w:cs="Times New Roman"/>
          <w:b/>
          <w:sz w:val="24"/>
          <w:szCs w:val="24"/>
        </w:rPr>
      </w:pPr>
      <w:r w:rsidRPr="00A43EC1">
        <w:rPr>
          <w:rFonts w:ascii="Times New Roman" w:hAnsi="Times New Roman" w:cs="Times New Roman"/>
          <w:b/>
          <w:sz w:val="24"/>
          <w:szCs w:val="24"/>
        </w:rPr>
        <w:t>Allgemeine Beschreibung der Leistung:</w:t>
      </w:r>
    </w:p>
    <w:p w14:paraId="0D82D291" w14:textId="1E55B244" w:rsidR="002B1B32" w:rsidRDefault="00A43EC1" w:rsidP="000B7280">
      <w:pPr>
        <w:rPr>
          <w:rFonts w:ascii="Times New Roman" w:hAnsi="Times New Roman" w:cs="Times New Roman"/>
          <w:b/>
          <w:sz w:val="24"/>
          <w:szCs w:val="24"/>
        </w:rPr>
      </w:pPr>
      <w:r w:rsidRPr="00A0750B">
        <w:rPr>
          <w:rFonts w:ascii="Times New Roman" w:hAnsi="Times New Roman" w:cs="Times New Roman"/>
          <w:b/>
          <w:sz w:val="24"/>
          <w:szCs w:val="24"/>
        </w:rPr>
        <w:t xml:space="preserve">Zu digitalisieren sind </w:t>
      </w:r>
    </w:p>
    <w:p w14:paraId="58A494B2" w14:textId="7D5BB00E" w:rsidR="00902FFD" w:rsidRDefault="00902FFD" w:rsidP="000B7280">
      <w:pPr>
        <w:rPr>
          <w:rFonts w:ascii="Times New Roman" w:hAnsi="Times New Roman" w:cs="Times New Roman"/>
          <w:b/>
          <w:sz w:val="24"/>
          <w:szCs w:val="24"/>
        </w:rPr>
      </w:pPr>
      <w:r>
        <w:rPr>
          <w:rFonts w:ascii="Times New Roman" w:hAnsi="Times New Roman" w:cs="Times New Roman"/>
          <w:b/>
          <w:sz w:val="24"/>
          <w:szCs w:val="24"/>
        </w:rPr>
        <w:t>Los 1</w:t>
      </w:r>
    </w:p>
    <w:p w14:paraId="417DFF06" w14:textId="624A2C3B" w:rsidR="00902FFD" w:rsidRDefault="001B03F5" w:rsidP="000B7280">
      <w:pPr>
        <w:rPr>
          <w:rFonts w:ascii="Times New Roman" w:hAnsi="Times New Roman" w:cs="Times New Roman"/>
          <w:sz w:val="24"/>
          <w:szCs w:val="24"/>
        </w:rPr>
      </w:pPr>
      <w:r>
        <w:rPr>
          <w:rFonts w:ascii="Times New Roman" w:hAnsi="Times New Roman" w:cs="Times New Roman"/>
          <w:b/>
          <w:sz w:val="24"/>
          <w:szCs w:val="24"/>
        </w:rPr>
        <w:t xml:space="preserve">2569 </w:t>
      </w:r>
      <w:proofErr w:type="spellStart"/>
      <w:r>
        <w:rPr>
          <w:rFonts w:ascii="Times New Roman" w:hAnsi="Times New Roman" w:cs="Times New Roman"/>
          <w:b/>
          <w:sz w:val="24"/>
          <w:szCs w:val="24"/>
        </w:rPr>
        <w:t>Archivalieneinheiten</w:t>
      </w:r>
      <w:proofErr w:type="spellEnd"/>
      <w:r w:rsidR="00902FFD">
        <w:rPr>
          <w:rFonts w:ascii="Times New Roman" w:hAnsi="Times New Roman" w:cs="Times New Roman"/>
          <w:b/>
          <w:sz w:val="24"/>
          <w:szCs w:val="24"/>
        </w:rPr>
        <w:t xml:space="preserve"> (militärische Truppenakten) mit grob geschätzt 529.500 Blatt des Bestandes Armeeoberkommando 6 der Abteilung </w:t>
      </w:r>
      <w:r w:rsidR="00581ABD">
        <w:rPr>
          <w:rFonts w:ascii="Times New Roman" w:hAnsi="Times New Roman" w:cs="Times New Roman"/>
          <w:b/>
          <w:sz w:val="24"/>
          <w:szCs w:val="24"/>
        </w:rPr>
        <w:t>I</w:t>
      </w:r>
      <w:r w:rsidR="00902FFD">
        <w:rPr>
          <w:rFonts w:ascii="Times New Roman" w:hAnsi="Times New Roman" w:cs="Times New Roman"/>
          <w:b/>
          <w:sz w:val="24"/>
          <w:szCs w:val="24"/>
        </w:rPr>
        <w:t>V (Kriegsarchiv) des Bayerischen Hauptstaatsa</w:t>
      </w:r>
      <w:r w:rsidR="005C5519">
        <w:rPr>
          <w:rFonts w:ascii="Times New Roman" w:hAnsi="Times New Roman" w:cs="Times New Roman"/>
          <w:b/>
          <w:sz w:val="24"/>
          <w:szCs w:val="24"/>
        </w:rPr>
        <w:t>rchivs. Durchwegs ist mit Plänen</w:t>
      </w:r>
      <w:r w:rsidR="00902FFD">
        <w:rPr>
          <w:rFonts w:ascii="Times New Roman" w:hAnsi="Times New Roman" w:cs="Times New Roman"/>
          <w:b/>
          <w:sz w:val="24"/>
          <w:szCs w:val="24"/>
        </w:rPr>
        <w:t>, Zeichnungen, eingeklebten Fotografien und einzelnen Druckschriften zu rechnen</w:t>
      </w:r>
    </w:p>
    <w:p w14:paraId="1DE2E99A" w14:textId="048D08AD" w:rsidR="00501074" w:rsidRPr="00501074" w:rsidRDefault="001B03F5" w:rsidP="000B7280">
      <w:pPr>
        <w:rPr>
          <w:rFonts w:ascii="Times New Roman" w:hAnsi="Times New Roman" w:cs="Times New Roman"/>
          <w:b/>
          <w:sz w:val="24"/>
          <w:szCs w:val="24"/>
        </w:rPr>
      </w:pPr>
      <w:r>
        <w:rPr>
          <w:rFonts w:ascii="Times New Roman" w:hAnsi="Times New Roman" w:cs="Times New Roman"/>
          <w:b/>
          <w:sz w:val="24"/>
          <w:szCs w:val="24"/>
        </w:rPr>
        <w:t xml:space="preserve">1800 </w:t>
      </w:r>
      <w:proofErr w:type="spellStart"/>
      <w:r>
        <w:rPr>
          <w:rFonts w:ascii="Times New Roman" w:hAnsi="Times New Roman" w:cs="Times New Roman"/>
          <w:b/>
          <w:sz w:val="24"/>
          <w:szCs w:val="24"/>
        </w:rPr>
        <w:t>Archivalien</w:t>
      </w:r>
      <w:r w:rsidR="00902FFD" w:rsidRPr="00501074">
        <w:rPr>
          <w:rFonts w:ascii="Times New Roman" w:hAnsi="Times New Roman" w:cs="Times New Roman"/>
          <w:b/>
          <w:sz w:val="24"/>
          <w:szCs w:val="24"/>
        </w:rPr>
        <w:t>einheiten</w:t>
      </w:r>
      <w:proofErr w:type="spellEnd"/>
      <w:r w:rsidR="00902FFD" w:rsidRPr="00501074">
        <w:rPr>
          <w:rFonts w:ascii="Times New Roman" w:hAnsi="Times New Roman" w:cs="Times New Roman"/>
          <w:b/>
          <w:sz w:val="24"/>
          <w:szCs w:val="24"/>
        </w:rPr>
        <w:t xml:space="preserve"> </w:t>
      </w:r>
      <w:r>
        <w:rPr>
          <w:rFonts w:ascii="Times New Roman" w:hAnsi="Times New Roman" w:cs="Times New Roman"/>
          <w:b/>
          <w:sz w:val="24"/>
          <w:szCs w:val="24"/>
        </w:rPr>
        <w:t xml:space="preserve">(Flugblätter) </w:t>
      </w:r>
      <w:r w:rsidR="00902FFD" w:rsidRPr="00501074">
        <w:rPr>
          <w:rFonts w:ascii="Times New Roman" w:hAnsi="Times New Roman" w:cs="Times New Roman"/>
          <w:b/>
          <w:sz w:val="24"/>
          <w:szCs w:val="24"/>
        </w:rPr>
        <w:t xml:space="preserve">mit </w:t>
      </w:r>
      <w:r w:rsidR="00924133">
        <w:rPr>
          <w:rFonts w:ascii="Times New Roman" w:hAnsi="Times New Roman" w:cs="Times New Roman"/>
          <w:b/>
          <w:sz w:val="24"/>
          <w:szCs w:val="24"/>
        </w:rPr>
        <w:t xml:space="preserve">ca. </w:t>
      </w:r>
      <w:r w:rsidR="005C5519">
        <w:rPr>
          <w:rFonts w:ascii="Times New Roman" w:hAnsi="Times New Roman" w:cs="Times New Roman"/>
          <w:b/>
          <w:sz w:val="24"/>
          <w:szCs w:val="24"/>
        </w:rPr>
        <w:t>20.000</w:t>
      </w:r>
      <w:r w:rsidR="00B04B38">
        <w:rPr>
          <w:rFonts w:ascii="Times New Roman" w:hAnsi="Times New Roman" w:cs="Times New Roman"/>
          <w:b/>
          <w:sz w:val="24"/>
          <w:szCs w:val="24"/>
        </w:rPr>
        <w:t xml:space="preserve"> Blatt</w:t>
      </w:r>
      <w:r w:rsidR="00902FFD" w:rsidRPr="00501074">
        <w:rPr>
          <w:rFonts w:ascii="Times New Roman" w:hAnsi="Times New Roman" w:cs="Times New Roman"/>
          <w:b/>
          <w:sz w:val="24"/>
          <w:szCs w:val="24"/>
        </w:rPr>
        <w:t xml:space="preserve"> (keine Übergrößen über A1</w:t>
      </w:r>
      <w:r w:rsidR="00501074" w:rsidRPr="00501074">
        <w:rPr>
          <w:rFonts w:ascii="Times New Roman" w:hAnsi="Times New Roman" w:cs="Times New Roman"/>
          <w:b/>
          <w:sz w:val="24"/>
          <w:szCs w:val="24"/>
        </w:rPr>
        <w:t>)</w:t>
      </w:r>
      <w:r w:rsidR="00501074">
        <w:rPr>
          <w:rFonts w:ascii="Times New Roman" w:hAnsi="Times New Roman" w:cs="Times New Roman"/>
          <w:b/>
          <w:sz w:val="24"/>
          <w:szCs w:val="24"/>
        </w:rPr>
        <w:t xml:space="preserve"> des Bestandes Flu</w:t>
      </w:r>
      <w:r w:rsidR="002B1F23">
        <w:rPr>
          <w:rFonts w:ascii="Times New Roman" w:hAnsi="Times New Roman" w:cs="Times New Roman"/>
          <w:b/>
          <w:sz w:val="24"/>
          <w:szCs w:val="24"/>
        </w:rPr>
        <w:t xml:space="preserve">gblattsammlung der Abteilung V </w:t>
      </w:r>
      <w:r w:rsidR="00501074">
        <w:rPr>
          <w:rFonts w:ascii="Times New Roman" w:hAnsi="Times New Roman" w:cs="Times New Roman"/>
          <w:b/>
          <w:sz w:val="24"/>
          <w:szCs w:val="24"/>
        </w:rPr>
        <w:t>des Bayerischen Hauptstaatsarchivs</w:t>
      </w:r>
    </w:p>
    <w:p w14:paraId="1A977E1A" w14:textId="0BCD3B05" w:rsidR="00501074" w:rsidRPr="00501074" w:rsidRDefault="00501074" w:rsidP="000B7280">
      <w:pPr>
        <w:rPr>
          <w:rFonts w:ascii="Times New Roman" w:hAnsi="Times New Roman" w:cs="Times New Roman"/>
          <w:b/>
          <w:sz w:val="24"/>
          <w:szCs w:val="24"/>
        </w:rPr>
      </w:pPr>
      <w:r w:rsidRPr="00501074">
        <w:rPr>
          <w:rFonts w:ascii="Times New Roman" w:hAnsi="Times New Roman" w:cs="Times New Roman"/>
          <w:b/>
          <w:sz w:val="24"/>
          <w:szCs w:val="24"/>
        </w:rPr>
        <w:t>Los 2</w:t>
      </w:r>
    </w:p>
    <w:p w14:paraId="5B5DEBE2" w14:textId="7D83F4B9" w:rsidR="00501074" w:rsidRDefault="00501074" w:rsidP="000B7280">
      <w:pPr>
        <w:rPr>
          <w:rFonts w:ascii="Times New Roman" w:hAnsi="Times New Roman" w:cs="Times New Roman"/>
          <w:b/>
          <w:sz w:val="24"/>
          <w:szCs w:val="24"/>
        </w:rPr>
      </w:pPr>
      <w:r w:rsidRPr="00501074">
        <w:rPr>
          <w:rFonts w:ascii="Times New Roman" w:hAnsi="Times New Roman" w:cs="Times New Roman"/>
          <w:b/>
          <w:sz w:val="24"/>
          <w:szCs w:val="24"/>
        </w:rPr>
        <w:t xml:space="preserve">568 </w:t>
      </w:r>
      <w:proofErr w:type="spellStart"/>
      <w:r w:rsidR="001B03F5">
        <w:rPr>
          <w:rFonts w:ascii="Times New Roman" w:hAnsi="Times New Roman" w:cs="Times New Roman"/>
          <w:b/>
          <w:sz w:val="24"/>
          <w:szCs w:val="24"/>
        </w:rPr>
        <w:t>Archivalieneinheiten</w:t>
      </w:r>
      <w:proofErr w:type="spellEnd"/>
      <w:r w:rsidR="001B03F5">
        <w:rPr>
          <w:rFonts w:ascii="Times New Roman" w:hAnsi="Times New Roman" w:cs="Times New Roman"/>
          <w:b/>
          <w:sz w:val="24"/>
          <w:szCs w:val="24"/>
        </w:rPr>
        <w:t xml:space="preserve"> (</w:t>
      </w:r>
      <w:r w:rsidRPr="00501074">
        <w:rPr>
          <w:rFonts w:ascii="Times New Roman" w:hAnsi="Times New Roman" w:cs="Times New Roman"/>
          <w:b/>
          <w:sz w:val="24"/>
          <w:szCs w:val="24"/>
        </w:rPr>
        <w:t>Kataster</w:t>
      </w:r>
      <w:r w:rsidR="0015619A">
        <w:rPr>
          <w:rFonts w:ascii="Times New Roman" w:hAnsi="Times New Roman" w:cs="Times New Roman"/>
          <w:b/>
          <w:sz w:val="24"/>
          <w:szCs w:val="24"/>
        </w:rPr>
        <w:t>bände/</w:t>
      </w:r>
      <w:proofErr w:type="spellStart"/>
      <w:r w:rsidR="0015619A">
        <w:rPr>
          <w:rFonts w:ascii="Times New Roman" w:hAnsi="Times New Roman" w:cs="Times New Roman"/>
          <w:b/>
          <w:sz w:val="24"/>
          <w:szCs w:val="24"/>
        </w:rPr>
        <w:t>Umschreibehefte</w:t>
      </w:r>
      <w:proofErr w:type="spellEnd"/>
      <w:r w:rsidR="001B03F5">
        <w:rPr>
          <w:rFonts w:ascii="Times New Roman" w:hAnsi="Times New Roman" w:cs="Times New Roman"/>
          <w:b/>
          <w:sz w:val="24"/>
          <w:szCs w:val="24"/>
        </w:rPr>
        <w:t>)</w:t>
      </w:r>
      <w:r w:rsidR="0015619A">
        <w:rPr>
          <w:rFonts w:ascii="Times New Roman" w:hAnsi="Times New Roman" w:cs="Times New Roman"/>
          <w:b/>
          <w:sz w:val="24"/>
          <w:szCs w:val="24"/>
        </w:rPr>
        <w:t xml:space="preserve"> des </w:t>
      </w:r>
      <w:proofErr w:type="spellStart"/>
      <w:r w:rsidR="0015619A">
        <w:rPr>
          <w:rFonts w:ascii="Times New Roman" w:hAnsi="Times New Roman" w:cs="Times New Roman"/>
          <w:b/>
          <w:sz w:val="24"/>
          <w:szCs w:val="24"/>
        </w:rPr>
        <w:t>Katasterselekts</w:t>
      </w:r>
      <w:proofErr w:type="spellEnd"/>
      <w:r w:rsidRPr="00501074">
        <w:rPr>
          <w:rFonts w:ascii="Times New Roman" w:hAnsi="Times New Roman" w:cs="Times New Roman"/>
          <w:b/>
          <w:sz w:val="24"/>
          <w:szCs w:val="24"/>
        </w:rPr>
        <w:t xml:space="preserve"> Rentamt Starnberg mit grob geschätzt 369.200 Blatt des Staatsarchivs München</w:t>
      </w:r>
    </w:p>
    <w:p w14:paraId="2E47D8EC" w14:textId="55B0DD8B" w:rsidR="00501074" w:rsidRDefault="00501074" w:rsidP="000B7280">
      <w:pPr>
        <w:rPr>
          <w:rFonts w:ascii="Times New Roman" w:hAnsi="Times New Roman" w:cs="Times New Roman"/>
          <w:b/>
          <w:sz w:val="24"/>
          <w:szCs w:val="24"/>
        </w:rPr>
      </w:pPr>
    </w:p>
    <w:p w14:paraId="1AAB57A2" w14:textId="77777777" w:rsidR="00207606" w:rsidRDefault="00207606" w:rsidP="00207606">
      <w:pPr>
        <w:rPr>
          <w:rFonts w:ascii="Times New Roman" w:hAnsi="Times New Roman" w:cs="Times New Roman"/>
          <w:b/>
          <w:sz w:val="24"/>
          <w:szCs w:val="24"/>
        </w:rPr>
      </w:pPr>
      <w:r>
        <w:rPr>
          <w:rFonts w:ascii="Times New Roman" w:hAnsi="Times New Roman" w:cs="Times New Roman"/>
          <w:b/>
          <w:sz w:val="24"/>
          <w:szCs w:val="24"/>
        </w:rPr>
        <w:t>Losbildung</w:t>
      </w:r>
    </w:p>
    <w:p w14:paraId="3A4DAF07" w14:textId="041550D9" w:rsidR="00207606" w:rsidRDefault="00207606" w:rsidP="00207606">
      <w:pPr>
        <w:rPr>
          <w:rFonts w:ascii="Times New Roman" w:hAnsi="Times New Roman" w:cs="Times New Roman"/>
          <w:sz w:val="24"/>
          <w:szCs w:val="24"/>
        </w:rPr>
      </w:pPr>
      <w:r w:rsidRPr="0079192A">
        <w:rPr>
          <w:rFonts w:ascii="Times New Roman" w:hAnsi="Times New Roman" w:cs="Times New Roman"/>
          <w:sz w:val="24"/>
          <w:szCs w:val="24"/>
        </w:rPr>
        <w:t xml:space="preserve">Es werden </w:t>
      </w:r>
      <w:r>
        <w:rPr>
          <w:rFonts w:ascii="Times New Roman" w:hAnsi="Times New Roman" w:cs="Times New Roman"/>
          <w:b/>
          <w:sz w:val="24"/>
          <w:szCs w:val="24"/>
        </w:rPr>
        <w:t>zwei</w:t>
      </w:r>
      <w:r w:rsidRPr="0079192A">
        <w:rPr>
          <w:rFonts w:ascii="Times New Roman" w:hAnsi="Times New Roman" w:cs="Times New Roman"/>
          <w:b/>
          <w:sz w:val="24"/>
          <w:szCs w:val="24"/>
        </w:rPr>
        <w:t xml:space="preserve"> Lose</w:t>
      </w:r>
      <w:r w:rsidRPr="0079192A">
        <w:rPr>
          <w:rFonts w:ascii="Times New Roman" w:hAnsi="Times New Roman" w:cs="Times New Roman"/>
          <w:sz w:val="24"/>
          <w:szCs w:val="24"/>
        </w:rPr>
        <w:t xml:space="preserve"> gebildet:</w:t>
      </w:r>
    </w:p>
    <w:p w14:paraId="40CB4C0E" w14:textId="2B2BF68D" w:rsidR="00207606" w:rsidRDefault="00207606" w:rsidP="00207606">
      <w:pPr>
        <w:rPr>
          <w:rFonts w:ascii="Times New Roman" w:hAnsi="Times New Roman" w:cs="Times New Roman"/>
          <w:sz w:val="24"/>
          <w:szCs w:val="24"/>
        </w:rPr>
      </w:pPr>
      <w:r>
        <w:rPr>
          <w:rFonts w:ascii="Times New Roman" w:hAnsi="Times New Roman" w:cs="Times New Roman"/>
          <w:sz w:val="24"/>
          <w:szCs w:val="24"/>
        </w:rPr>
        <w:lastRenderedPageBreak/>
        <w:t>Los 1: Bestände Arme</w:t>
      </w:r>
      <w:r w:rsidR="005C5519">
        <w:rPr>
          <w:rFonts w:ascii="Times New Roman" w:hAnsi="Times New Roman" w:cs="Times New Roman"/>
          <w:sz w:val="24"/>
          <w:szCs w:val="24"/>
        </w:rPr>
        <w:t>e</w:t>
      </w:r>
      <w:r>
        <w:rPr>
          <w:rFonts w:ascii="Times New Roman" w:hAnsi="Times New Roman" w:cs="Times New Roman"/>
          <w:sz w:val="24"/>
          <w:szCs w:val="24"/>
        </w:rPr>
        <w:t>oberkommando 6 und Flugblattsammlung des Bayerischen Hauptstaatsarchivs</w:t>
      </w:r>
    </w:p>
    <w:p w14:paraId="3D2A3150" w14:textId="05D1201D" w:rsidR="00207606" w:rsidRDefault="00207606" w:rsidP="00207606">
      <w:pPr>
        <w:rPr>
          <w:rFonts w:ascii="Times New Roman" w:hAnsi="Times New Roman" w:cs="Times New Roman"/>
          <w:sz w:val="24"/>
          <w:szCs w:val="24"/>
        </w:rPr>
      </w:pPr>
      <w:r>
        <w:rPr>
          <w:rFonts w:ascii="Times New Roman" w:hAnsi="Times New Roman" w:cs="Times New Roman"/>
          <w:sz w:val="24"/>
          <w:szCs w:val="24"/>
        </w:rPr>
        <w:t>Los 2: Kataster Staatsarchiv München</w:t>
      </w:r>
    </w:p>
    <w:p w14:paraId="42C9A2CB" w14:textId="6A382014" w:rsidR="00207606" w:rsidRPr="0079192A" w:rsidRDefault="00207606" w:rsidP="00207606">
      <w:pPr>
        <w:rPr>
          <w:rFonts w:ascii="Times New Roman" w:hAnsi="Times New Roman" w:cs="Times New Roman"/>
          <w:sz w:val="24"/>
          <w:szCs w:val="24"/>
        </w:rPr>
      </w:pPr>
      <w:r>
        <w:rPr>
          <w:rFonts w:ascii="Times New Roman" w:hAnsi="Times New Roman" w:cs="Times New Roman"/>
          <w:sz w:val="24"/>
          <w:szCs w:val="24"/>
        </w:rPr>
        <w:t>Weitere Angaben zu den Beständen und den einzelnen Losen können dem Mengengerüst im Anhang entnommen werden</w:t>
      </w:r>
    </w:p>
    <w:p w14:paraId="7D30008C" w14:textId="77777777" w:rsidR="00207606" w:rsidRPr="00501074" w:rsidRDefault="00207606" w:rsidP="000B7280">
      <w:pPr>
        <w:rPr>
          <w:rFonts w:ascii="Times New Roman" w:hAnsi="Times New Roman" w:cs="Times New Roman"/>
          <w:b/>
          <w:sz w:val="24"/>
          <w:szCs w:val="24"/>
        </w:rPr>
      </w:pPr>
    </w:p>
    <w:p w14:paraId="70F469FC" w14:textId="77777777" w:rsidR="005B4D7E" w:rsidRPr="00A43EC1" w:rsidRDefault="005B4D7E" w:rsidP="000B7280">
      <w:pPr>
        <w:rPr>
          <w:rFonts w:ascii="Times New Roman" w:hAnsi="Times New Roman" w:cs="Times New Roman"/>
          <w:b/>
          <w:sz w:val="24"/>
          <w:szCs w:val="24"/>
        </w:rPr>
      </w:pPr>
      <w:r w:rsidRPr="00A43EC1">
        <w:rPr>
          <w:rFonts w:ascii="Times New Roman" w:hAnsi="Times New Roman" w:cs="Times New Roman"/>
          <w:b/>
          <w:sz w:val="24"/>
          <w:szCs w:val="24"/>
        </w:rPr>
        <w:t>Art der Vergabe:</w:t>
      </w:r>
    </w:p>
    <w:p w14:paraId="6B92DF75" w14:textId="7698CE86" w:rsidR="005B4D7E" w:rsidRDefault="00A43EC1" w:rsidP="000B7280">
      <w:pPr>
        <w:rPr>
          <w:rFonts w:ascii="Times New Roman" w:hAnsi="Times New Roman" w:cs="Times New Roman"/>
          <w:sz w:val="24"/>
          <w:szCs w:val="24"/>
        </w:rPr>
      </w:pPr>
      <w:r>
        <w:rPr>
          <w:rFonts w:ascii="Times New Roman" w:hAnsi="Times New Roman" w:cs="Times New Roman"/>
          <w:sz w:val="24"/>
          <w:szCs w:val="24"/>
        </w:rPr>
        <w:t>Die Ausschreibung erfo</w:t>
      </w:r>
      <w:r w:rsidR="00501074">
        <w:rPr>
          <w:rFonts w:ascii="Times New Roman" w:hAnsi="Times New Roman" w:cs="Times New Roman"/>
          <w:sz w:val="24"/>
          <w:szCs w:val="24"/>
        </w:rPr>
        <w:t>lgt im Wege der öffe</w:t>
      </w:r>
      <w:r w:rsidR="00D71204">
        <w:rPr>
          <w:rFonts w:ascii="Times New Roman" w:hAnsi="Times New Roman" w:cs="Times New Roman"/>
          <w:sz w:val="24"/>
          <w:szCs w:val="24"/>
        </w:rPr>
        <w:t>ntlichen EU-weiten Ausschreibung</w:t>
      </w:r>
      <w:r w:rsidR="00581ABD">
        <w:rPr>
          <w:rFonts w:ascii="Times New Roman" w:hAnsi="Times New Roman" w:cs="Times New Roman"/>
          <w:sz w:val="24"/>
          <w:szCs w:val="24"/>
        </w:rPr>
        <w:t xml:space="preserve"> ohne</w:t>
      </w:r>
      <w:r w:rsidR="00501074">
        <w:rPr>
          <w:rFonts w:ascii="Times New Roman" w:hAnsi="Times New Roman" w:cs="Times New Roman"/>
          <w:sz w:val="24"/>
          <w:szCs w:val="24"/>
        </w:rPr>
        <w:t xml:space="preserve"> Teilnahmewettbewerb</w:t>
      </w:r>
    </w:p>
    <w:p w14:paraId="7C936F88" w14:textId="77777777" w:rsidR="005B4D7E" w:rsidRPr="002F4463" w:rsidRDefault="005B4D7E" w:rsidP="000B7280">
      <w:pPr>
        <w:rPr>
          <w:rFonts w:ascii="Times New Roman" w:hAnsi="Times New Roman" w:cs="Times New Roman"/>
          <w:sz w:val="24"/>
          <w:szCs w:val="24"/>
        </w:rPr>
      </w:pPr>
    </w:p>
    <w:p w14:paraId="3F2AA121" w14:textId="77777777" w:rsidR="00037FBD" w:rsidRPr="00A43EC1" w:rsidRDefault="00037FBD" w:rsidP="000B7280">
      <w:pPr>
        <w:rPr>
          <w:rFonts w:ascii="Times New Roman" w:hAnsi="Times New Roman" w:cs="Times New Roman"/>
          <w:b/>
          <w:sz w:val="24"/>
          <w:szCs w:val="24"/>
        </w:rPr>
      </w:pPr>
      <w:r w:rsidRPr="00A43EC1">
        <w:rPr>
          <w:rFonts w:ascii="Times New Roman" w:hAnsi="Times New Roman" w:cs="Times New Roman"/>
          <w:b/>
          <w:sz w:val="24"/>
          <w:szCs w:val="24"/>
        </w:rPr>
        <w:t>Grundsätzliche Auftragsbedingungen:</w:t>
      </w:r>
    </w:p>
    <w:p w14:paraId="6174380B" w14:textId="77777777" w:rsidR="000B7280" w:rsidRPr="000B7280" w:rsidRDefault="000B7280" w:rsidP="000B7280">
      <w:pPr>
        <w:rPr>
          <w:rFonts w:ascii="Times New Roman" w:hAnsi="Times New Roman" w:cs="Times New Roman"/>
          <w:sz w:val="24"/>
          <w:szCs w:val="24"/>
        </w:rPr>
      </w:pPr>
      <w:r w:rsidRPr="000B7280">
        <w:rPr>
          <w:rFonts w:ascii="Times New Roman" w:hAnsi="Times New Roman" w:cs="Times New Roman"/>
          <w:sz w:val="24"/>
          <w:szCs w:val="24"/>
        </w:rPr>
        <w:t xml:space="preserve">Mit der Angebotsabgabe versichert der Anbieter: </w:t>
      </w:r>
    </w:p>
    <w:p w14:paraId="4296DBA8" w14:textId="77777777" w:rsidR="000B7280" w:rsidRPr="000B7280" w:rsidRDefault="000B7280" w:rsidP="000B7280">
      <w:pPr>
        <w:pStyle w:val="Listenabsatz"/>
        <w:numPr>
          <w:ilvl w:val="0"/>
          <w:numId w:val="10"/>
        </w:numPr>
        <w:rPr>
          <w:rFonts w:ascii="Times New Roman" w:hAnsi="Times New Roman" w:cs="Times New Roman"/>
          <w:sz w:val="24"/>
          <w:szCs w:val="24"/>
        </w:rPr>
      </w:pPr>
      <w:r w:rsidRPr="000B7280">
        <w:rPr>
          <w:rFonts w:ascii="Times New Roman" w:hAnsi="Times New Roman" w:cs="Times New Roman"/>
          <w:sz w:val="24"/>
          <w:szCs w:val="24"/>
        </w:rPr>
        <w:t xml:space="preserve">Gewährleistung der absoluten Unversehrtheit der zur Verfügung gestellten originalen </w:t>
      </w:r>
      <w:r>
        <w:rPr>
          <w:rFonts w:ascii="Times New Roman" w:hAnsi="Times New Roman" w:cs="Times New Roman"/>
          <w:sz w:val="24"/>
          <w:szCs w:val="24"/>
        </w:rPr>
        <w:t xml:space="preserve">Archivalien </w:t>
      </w:r>
      <w:r w:rsidRPr="000B7280">
        <w:rPr>
          <w:rFonts w:ascii="Times New Roman" w:hAnsi="Times New Roman" w:cs="Times New Roman"/>
          <w:sz w:val="24"/>
          <w:szCs w:val="24"/>
        </w:rPr>
        <w:t xml:space="preserve">sowie Bearbeitung der </w:t>
      </w:r>
      <w:r>
        <w:rPr>
          <w:rFonts w:ascii="Times New Roman" w:hAnsi="Times New Roman" w:cs="Times New Roman"/>
          <w:sz w:val="24"/>
          <w:szCs w:val="24"/>
        </w:rPr>
        <w:t xml:space="preserve">Archivalien </w:t>
      </w:r>
      <w:r w:rsidRPr="000B7280">
        <w:rPr>
          <w:rFonts w:ascii="Times New Roman" w:hAnsi="Times New Roman" w:cs="Times New Roman"/>
          <w:sz w:val="24"/>
          <w:szCs w:val="24"/>
        </w:rPr>
        <w:t xml:space="preserve">nur innerhalb der Bundesrepublik Deutschland. </w:t>
      </w:r>
    </w:p>
    <w:p w14:paraId="307597D2" w14:textId="77777777" w:rsidR="000B7280" w:rsidRPr="000B7280" w:rsidRDefault="000B7280" w:rsidP="000B7280">
      <w:pPr>
        <w:pStyle w:val="Listenabsatz"/>
        <w:numPr>
          <w:ilvl w:val="0"/>
          <w:numId w:val="10"/>
        </w:numPr>
        <w:rPr>
          <w:rFonts w:ascii="Times New Roman" w:hAnsi="Times New Roman" w:cs="Times New Roman"/>
          <w:sz w:val="24"/>
          <w:szCs w:val="24"/>
        </w:rPr>
      </w:pPr>
      <w:r w:rsidRPr="000B7280">
        <w:rPr>
          <w:rFonts w:ascii="Times New Roman" w:hAnsi="Times New Roman" w:cs="Times New Roman"/>
          <w:sz w:val="24"/>
          <w:szCs w:val="24"/>
        </w:rPr>
        <w:t xml:space="preserve">Vollständige und unveränderte Rücklieferung der </w:t>
      </w:r>
      <w:r w:rsidR="00B42F58">
        <w:rPr>
          <w:rFonts w:ascii="Times New Roman" w:hAnsi="Times New Roman" w:cs="Times New Roman"/>
          <w:sz w:val="24"/>
          <w:szCs w:val="24"/>
        </w:rPr>
        <w:t>Archivalien</w:t>
      </w:r>
      <w:r w:rsidRPr="000B7280">
        <w:rPr>
          <w:rFonts w:ascii="Times New Roman" w:hAnsi="Times New Roman" w:cs="Times New Roman"/>
          <w:sz w:val="24"/>
          <w:szCs w:val="24"/>
        </w:rPr>
        <w:t xml:space="preserve"> an das Archiv. </w:t>
      </w:r>
    </w:p>
    <w:p w14:paraId="2A4E1A53" w14:textId="77777777" w:rsidR="000B7280" w:rsidRPr="000B7280" w:rsidRDefault="000B7280" w:rsidP="000B7280">
      <w:pPr>
        <w:pStyle w:val="Listenabsatz"/>
        <w:numPr>
          <w:ilvl w:val="0"/>
          <w:numId w:val="10"/>
        </w:numPr>
        <w:rPr>
          <w:rFonts w:ascii="Times New Roman" w:hAnsi="Times New Roman" w:cs="Times New Roman"/>
          <w:sz w:val="24"/>
          <w:szCs w:val="24"/>
        </w:rPr>
      </w:pPr>
      <w:r w:rsidRPr="000B7280">
        <w:rPr>
          <w:rFonts w:ascii="Times New Roman" w:hAnsi="Times New Roman" w:cs="Times New Roman"/>
          <w:sz w:val="24"/>
          <w:szCs w:val="24"/>
        </w:rPr>
        <w:t xml:space="preserve">Einhaltung der allgemeinen Regelungen zum Datenschutz. </w:t>
      </w:r>
    </w:p>
    <w:p w14:paraId="11549D20" w14:textId="77777777" w:rsidR="000B7280" w:rsidRPr="000B7280" w:rsidRDefault="000B7280" w:rsidP="000B7280">
      <w:pPr>
        <w:pStyle w:val="Listenabsatz"/>
        <w:numPr>
          <w:ilvl w:val="0"/>
          <w:numId w:val="10"/>
        </w:numPr>
        <w:rPr>
          <w:rFonts w:ascii="Times New Roman" w:hAnsi="Times New Roman" w:cs="Times New Roman"/>
          <w:sz w:val="24"/>
          <w:szCs w:val="24"/>
        </w:rPr>
      </w:pPr>
      <w:r w:rsidRPr="000B7280">
        <w:rPr>
          <w:rFonts w:ascii="Times New Roman" w:hAnsi="Times New Roman" w:cs="Times New Roman"/>
          <w:sz w:val="24"/>
          <w:szCs w:val="24"/>
        </w:rPr>
        <w:t xml:space="preserve">Verpflichtung gegenüber dem Auftraggeber, die gewonnenen Daten einschließlich daraus entstandener Dateien weder ganz noch teilweise zu vervielfältigen, zu verbreiten oder öffentlich wiederzugegeben. </w:t>
      </w:r>
    </w:p>
    <w:p w14:paraId="761C8639" w14:textId="29A20414" w:rsidR="000B7280" w:rsidRPr="000B7280" w:rsidRDefault="000B7280" w:rsidP="000B7280">
      <w:pPr>
        <w:pStyle w:val="Listenabsatz"/>
        <w:numPr>
          <w:ilvl w:val="0"/>
          <w:numId w:val="10"/>
        </w:numPr>
        <w:rPr>
          <w:rFonts w:ascii="Times New Roman" w:hAnsi="Times New Roman" w:cs="Times New Roman"/>
          <w:sz w:val="24"/>
          <w:szCs w:val="24"/>
        </w:rPr>
      </w:pPr>
      <w:r w:rsidRPr="000B7280">
        <w:rPr>
          <w:rFonts w:ascii="Times New Roman" w:hAnsi="Times New Roman" w:cs="Times New Roman"/>
          <w:sz w:val="24"/>
          <w:szCs w:val="24"/>
        </w:rPr>
        <w:t>Verpflichtung zur Lösc</w:t>
      </w:r>
      <w:r w:rsidR="002F16A1">
        <w:rPr>
          <w:rFonts w:ascii="Times New Roman" w:hAnsi="Times New Roman" w:cs="Times New Roman"/>
          <w:sz w:val="24"/>
          <w:szCs w:val="24"/>
        </w:rPr>
        <w:t>hung der bei der Digitalisierung</w:t>
      </w:r>
      <w:r w:rsidRPr="000B7280">
        <w:rPr>
          <w:rFonts w:ascii="Times New Roman" w:hAnsi="Times New Roman" w:cs="Times New Roman"/>
          <w:sz w:val="24"/>
          <w:szCs w:val="24"/>
        </w:rPr>
        <w:t xml:space="preserve"> entstandenen Daten nach Ablauf der Gewährleistungsfrist. </w:t>
      </w:r>
    </w:p>
    <w:p w14:paraId="3F56425A" w14:textId="77777777" w:rsidR="000B7280" w:rsidRDefault="000B7280" w:rsidP="000B7280">
      <w:pPr>
        <w:pStyle w:val="Listenabsatz"/>
        <w:numPr>
          <w:ilvl w:val="0"/>
          <w:numId w:val="10"/>
        </w:numPr>
        <w:rPr>
          <w:rFonts w:ascii="Times New Roman" w:hAnsi="Times New Roman" w:cs="Times New Roman"/>
          <w:sz w:val="24"/>
          <w:szCs w:val="24"/>
        </w:rPr>
      </w:pPr>
      <w:r w:rsidRPr="000B7280">
        <w:rPr>
          <w:rFonts w:ascii="Times New Roman" w:hAnsi="Times New Roman" w:cs="Times New Roman"/>
          <w:sz w:val="24"/>
          <w:szCs w:val="24"/>
        </w:rPr>
        <w:t>Sicherstellung der Kommunikation mit dem Auftraggeber mittels Telefon, E-Mail und Arbeitstreffen in deutscher Sprache.</w:t>
      </w:r>
    </w:p>
    <w:p w14:paraId="6B3C4418" w14:textId="77777777" w:rsidR="008D2137" w:rsidRPr="008D2137" w:rsidRDefault="008D2137" w:rsidP="008D2137">
      <w:pPr>
        <w:pStyle w:val="Listenabsatz"/>
        <w:numPr>
          <w:ilvl w:val="0"/>
          <w:numId w:val="10"/>
        </w:numPr>
        <w:rPr>
          <w:rFonts w:ascii="Times New Roman" w:hAnsi="Times New Roman" w:cs="Times New Roman"/>
          <w:sz w:val="24"/>
          <w:szCs w:val="24"/>
        </w:rPr>
      </w:pPr>
      <w:r w:rsidRPr="008D2137">
        <w:rPr>
          <w:rFonts w:ascii="Times New Roman" w:hAnsi="Times New Roman" w:cs="Times New Roman"/>
          <w:sz w:val="24"/>
          <w:szCs w:val="24"/>
        </w:rPr>
        <w:t>Der Auftragnehmer hat bei der Ausführung des öffentlichen Auftrags alle für ihn geltenden rechtlichen Verpflichtungen einzuhalten, insbesondere den Arbeitnehmerinnen und Arbeitnehmern wenigstens diejenigen Mindestbedingungen einschließlich des Mindestentgelts zu gewähren, die nach dem Mindestlohngesetz, einem nach dem Tarifvertragsgesetz mit den Wirkungen des Arbeitnehmerentsendegesetzes (</w:t>
      </w:r>
      <w:proofErr w:type="spellStart"/>
      <w:r w:rsidRPr="008D2137">
        <w:rPr>
          <w:rFonts w:ascii="Times New Roman" w:hAnsi="Times New Roman" w:cs="Times New Roman"/>
          <w:sz w:val="24"/>
          <w:szCs w:val="24"/>
        </w:rPr>
        <w:t>AEntG</w:t>
      </w:r>
      <w:proofErr w:type="spellEnd"/>
      <w:r w:rsidRPr="008D2137">
        <w:rPr>
          <w:rFonts w:ascii="Times New Roman" w:hAnsi="Times New Roman" w:cs="Times New Roman"/>
          <w:sz w:val="24"/>
          <w:szCs w:val="24"/>
        </w:rPr>
        <w:t xml:space="preserve">) für allgemein verbindlich erklärten Tarifvertrag oder einer nach § 7, § 7a oder § 11 </w:t>
      </w:r>
      <w:proofErr w:type="spellStart"/>
      <w:r w:rsidRPr="008D2137">
        <w:rPr>
          <w:rFonts w:ascii="Times New Roman" w:hAnsi="Times New Roman" w:cs="Times New Roman"/>
          <w:sz w:val="24"/>
          <w:szCs w:val="24"/>
        </w:rPr>
        <w:t>AEntG</w:t>
      </w:r>
      <w:proofErr w:type="spellEnd"/>
      <w:r w:rsidRPr="008D2137">
        <w:rPr>
          <w:rFonts w:ascii="Times New Roman" w:hAnsi="Times New Roman" w:cs="Times New Roman"/>
          <w:sz w:val="24"/>
          <w:szCs w:val="24"/>
        </w:rPr>
        <w:t xml:space="preserve"> oder einer nach § 3a ACIG erlassenen Rechtsverordnung für die betreffende Leistung verbindlich vorgegeben werden, sowie gem. § 7 Abs. 1 AGG und § 3 Abs. 1 </w:t>
      </w:r>
      <w:proofErr w:type="spellStart"/>
      <w:r w:rsidRPr="008D2137">
        <w:rPr>
          <w:rFonts w:ascii="Times New Roman" w:hAnsi="Times New Roman" w:cs="Times New Roman"/>
          <w:sz w:val="24"/>
          <w:szCs w:val="24"/>
        </w:rPr>
        <w:t>EntgTranspG</w:t>
      </w:r>
      <w:proofErr w:type="spellEnd"/>
      <w:r w:rsidRPr="008D2137">
        <w:rPr>
          <w:rFonts w:ascii="Times New Roman" w:hAnsi="Times New Roman" w:cs="Times New Roman"/>
          <w:sz w:val="24"/>
          <w:szCs w:val="24"/>
        </w:rPr>
        <w:t xml:space="preserve"> Frauen und Männern bei gleicher oder gleichwertiger Arbeit gleiches Entgelt zu bezahlen.</w:t>
      </w:r>
    </w:p>
    <w:p w14:paraId="020D3EEA" w14:textId="77777777" w:rsidR="00DB3F92" w:rsidRDefault="00DB3F92" w:rsidP="008D2137">
      <w:pPr>
        <w:pStyle w:val="Listenabsatz"/>
        <w:ind w:left="1065"/>
        <w:rPr>
          <w:rFonts w:ascii="Times New Roman" w:hAnsi="Times New Roman" w:cs="Times New Roman"/>
          <w:sz w:val="24"/>
          <w:szCs w:val="24"/>
        </w:rPr>
      </w:pPr>
    </w:p>
    <w:p w14:paraId="51334397" w14:textId="77777777" w:rsidR="00037FBD" w:rsidRPr="00A43EC1" w:rsidRDefault="00037FBD" w:rsidP="00B42F58">
      <w:pPr>
        <w:rPr>
          <w:rFonts w:ascii="Times New Roman" w:hAnsi="Times New Roman" w:cs="Times New Roman"/>
          <w:sz w:val="24"/>
          <w:szCs w:val="24"/>
        </w:rPr>
      </w:pPr>
      <w:r w:rsidRPr="00A43EC1">
        <w:rPr>
          <w:rFonts w:ascii="Times New Roman" w:hAnsi="Times New Roman" w:cs="Times New Roman"/>
          <w:sz w:val="24"/>
          <w:szCs w:val="24"/>
        </w:rPr>
        <w:t>Einsichtnahme:</w:t>
      </w:r>
    </w:p>
    <w:p w14:paraId="740957E2" w14:textId="77777777" w:rsidR="002F16A1" w:rsidRDefault="00690D88" w:rsidP="00B42F58">
      <w:pPr>
        <w:rPr>
          <w:rFonts w:ascii="Times New Roman" w:hAnsi="Times New Roman" w:cs="Times New Roman"/>
          <w:color w:val="FF0000"/>
          <w:sz w:val="24"/>
          <w:szCs w:val="24"/>
        </w:rPr>
      </w:pPr>
      <w:r w:rsidRPr="002A7A1F">
        <w:rPr>
          <w:rFonts w:ascii="Times New Roman" w:hAnsi="Times New Roman" w:cs="Times New Roman"/>
          <w:sz w:val="24"/>
          <w:szCs w:val="24"/>
        </w:rPr>
        <w:lastRenderedPageBreak/>
        <w:t xml:space="preserve">Eine Augenscheinnahme der zu digitalisierenden Archivalien </w:t>
      </w:r>
      <w:r w:rsidR="003E5CB1" w:rsidRPr="002A7A1F">
        <w:rPr>
          <w:rFonts w:ascii="Times New Roman" w:hAnsi="Times New Roman" w:cs="Times New Roman"/>
          <w:sz w:val="24"/>
          <w:szCs w:val="24"/>
        </w:rPr>
        <w:t xml:space="preserve">in einer repräsentativen Auswahl </w:t>
      </w:r>
      <w:r w:rsidRPr="002A7A1F">
        <w:rPr>
          <w:rFonts w:ascii="Times New Roman" w:hAnsi="Times New Roman" w:cs="Times New Roman"/>
          <w:sz w:val="24"/>
          <w:szCs w:val="24"/>
        </w:rPr>
        <w:t xml:space="preserve">vor der Angebotsabgabe </w:t>
      </w:r>
      <w:r w:rsidRPr="00581ABD">
        <w:rPr>
          <w:rFonts w:ascii="Times New Roman" w:hAnsi="Times New Roman" w:cs="Times New Roman"/>
          <w:b/>
          <w:sz w:val="24"/>
          <w:szCs w:val="24"/>
        </w:rPr>
        <w:t>ist</w:t>
      </w:r>
      <w:r w:rsidR="004C3FC8" w:rsidRPr="00581ABD">
        <w:rPr>
          <w:rFonts w:ascii="Times New Roman" w:hAnsi="Times New Roman" w:cs="Times New Roman"/>
          <w:b/>
          <w:sz w:val="24"/>
          <w:szCs w:val="24"/>
        </w:rPr>
        <w:t xml:space="preserve"> </w:t>
      </w:r>
      <w:r w:rsidR="007500BE" w:rsidRPr="00581ABD">
        <w:rPr>
          <w:rFonts w:ascii="Times New Roman" w:hAnsi="Times New Roman" w:cs="Times New Roman"/>
          <w:b/>
          <w:sz w:val="24"/>
          <w:szCs w:val="24"/>
        </w:rPr>
        <w:t>verpflichtend</w:t>
      </w:r>
      <w:r w:rsidR="000E052B">
        <w:rPr>
          <w:rFonts w:ascii="Times New Roman" w:hAnsi="Times New Roman" w:cs="Times New Roman"/>
          <w:sz w:val="24"/>
          <w:szCs w:val="24"/>
        </w:rPr>
        <w:t>. Eine Sichtung</w:t>
      </w:r>
      <w:r w:rsidRPr="002A7A1F">
        <w:rPr>
          <w:rFonts w:ascii="Times New Roman" w:hAnsi="Times New Roman" w:cs="Times New Roman"/>
          <w:sz w:val="24"/>
          <w:szCs w:val="24"/>
        </w:rPr>
        <w:t xml:space="preserve"> beim verwahrenden Archiv </w:t>
      </w:r>
      <w:r w:rsidR="002F16A1">
        <w:rPr>
          <w:rFonts w:ascii="Times New Roman" w:hAnsi="Times New Roman" w:cs="Times New Roman"/>
          <w:sz w:val="24"/>
          <w:szCs w:val="24"/>
        </w:rPr>
        <w:t>ist nach einer Anmeldung drei</w:t>
      </w:r>
      <w:r w:rsidR="004C3FC8" w:rsidRPr="002A7A1F">
        <w:rPr>
          <w:rFonts w:ascii="Times New Roman" w:hAnsi="Times New Roman" w:cs="Times New Roman"/>
          <w:sz w:val="24"/>
          <w:szCs w:val="24"/>
        </w:rPr>
        <w:t xml:space="preserve"> Werktage im Voraus möglich. Ansprechpartner </w:t>
      </w:r>
      <w:r w:rsidR="00B42F58">
        <w:rPr>
          <w:rFonts w:ascii="Times New Roman" w:hAnsi="Times New Roman" w:cs="Times New Roman"/>
          <w:sz w:val="24"/>
          <w:szCs w:val="24"/>
        </w:rPr>
        <w:t xml:space="preserve">hierfür ist der </w:t>
      </w:r>
      <w:r w:rsidR="00DA058D">
        <w:rPr>
          <w:rFonts w:ascii="Times New Roman" w:hAnsi="Times New Roman" w:cs="Times New Roman"/>
          <w:sz w:val="24"/>
          <w:szCs w:val="24"/>
        </w:rPr>
        <w:t>Auftraggeber</w:t>
      </w:r>
      <w:r w:rsidR="006567D0">
        <w:rPr>
          <w:rFonts w:ascii="Times New Roman" w:hAnsi="Times New Roman" w:cs="Times New Roman"/>
          <w:sz w:val="24"/>
          <w:szCs w:val="24"/>
        </w:rPr>
        <w:t xml:space="preserve"> </w:t>
      </w:r>
      <w:r w:rsidR="006567D0" w:rsidRPr="00A43EC1">
        <w:rPr>
          <w:rFonts w:ascii="Times New Roman" w:hAnsi="Times New Roman" w:cs="Times New Roman"/>
          <w:sz w:val="24"/>
          <w:szCs w:val="24"/>
        </w:rPr>
        <w:t xml:space="preserve">bzw. nach Absprache das bestandshaltende Archiv. </w:t>
      </w:r>
    </w:p>
    <w:p w14:paraId="05E16394" w14:textId="353EBFE5" w:rsidR="00501074" w:rsidRDefault="003445C0" w:rsidP="00B42F58">
      <w:pPr>
        <w:rPr>
          <w:rFonts w:ascii="Times New Roman" w:hAnsi="Times New Roman" w:cs="Times New Roman"/>
          <w:sz w:val="24"/>
          <w:szCs w:val="24"/>
        </w:rPr>
      </w:pPr>
      <w:r w:rsidRPr="00A43EC1">
        <w:rPr>
          <w:rFonts w:ascii="Times New Roman" w:hAnsi="Times New Roman" w:cs="Times New Roman"/>
          <w:sz w:val="24"/>
          <w:szCs w:val="24"/>
        </w:rPr>
        <w:t xml:space="preserve">Weitere Ansprechpartner neben dem Auftraggeber </w:t>
      </w:r>
      <w:r w:rsidR="00B04B38">
        <w:rPr>
          <w:rFonts w:ascii="Times New Roman" w:hAnsi="Times New Roman" w:cs="Times New Roman"/>
          <w:sz w:val="24"/>
          <w:szCs w:val="24"/>
        </w:rPr>
        <w:t xml:space="preserve">bei den bestandshaltenden Archiven </w:t>
      </w:r>
      <w:r w:rsidRPr="00A43EC1">
        <w:rPr>
          <w:rFonts w:ascii="Times New Roman" w:hAnsi="Times New Roman" w:cs="Times New Roman"/>
          <w:sz w:val="24"/>
          <w:szCs w:val="24"/>
        </w:rPr>
        <w:t>sind:</w:t>
      </w:r>
    </w:p>
    <w:p w14:paraId="4C008856" w14:textId="69580FEC" w:rsidR="00501074" w:rsidRPr="00501074" w:rsidRDefault="00501074" w:rsidP="00B42F58">
      <w:pPr>
        <w:rPr>
          <w:rFonts w:ascii="Times New Roman" w:hAnsi="Times New Roman" w:cs="Times New Roman"/>
          <w:sz w:val="24"/>
          <w:szCs w:val="24"/>
        </w:rPr>
      </w:pPr>
      <w:r w:rsidRPr="0039591E">
        <w:rPr>
          <w:rFonts w:ascii="Times New Roman" w:hAnsi="Times New Roman" w:cs="Times New Roman"/>
          <w:sz w:val="24"/>
          <w:szCs w:val="24"/>
        </w:rPr>
        <w:t xml:space="preserve">Bayerisches Hauptstaatsarchiv, Abteilung IV (Kriegsarchiv), </w:t>
      </w:r>
      <w:proofErr w:type="spellStart"/>
      <w:r>
        <w:rPr>
          <w:rFonts w:ascii="Times New Roman" w:hAnsi="Times New Roman" w:cs="Times New Roman"/>
          <w:sz w:val="24"/>
          <w:szCs w:val="24"/>
        </w:rPr>
        <w:t>Leonrodstraße</w:t>
      </w:r>
      <w:proofErr w:type="spellEnd"/>
      <w:r>
        <w:rPr>
          <w:rFonts w:ascii="Times New Roman" w:hAnsi="Times New Roman" w:cs="Times New Roman"/>
          <w:sz w:val="24"/>
          <w:szCs w:val="24"/>
        </w:rPr>
        <w:t xml:space="preserve"> 57, 80636 München, Kontakt: </w:t>
      </w:r>
      <w:r w:rsidRPr="0039591E">
        <w:rPr>
          <w:rFonts w:ascii="Times New Roman" w:hAnsi="Times New Roman" w:cs="Times New Roman"/>
          <w:sz w:val="24"/>
          <w:szCs w:val="24"/>
        </w:rPr>
        <w:t xml:space="preserve">Heinz-Jürgen Weber (089/1895168-25; heinz-juergen.weber@bayhsta.bayern.de) </w:t>
      </w:r>
    </w:p>
    <w:p w14:paraId="2F8CA26A" w14:textId="044D9833" w:rsidR="00501074" w:rsidRDefault="00501074" w:rsidP="00501074">
      <w:pPr>
        <w:rPr>
          <w:rFonts w:ascii="Times New Roman" w:hAnsi="Times New Roman" w:cs="Times New Roman"/>
          <w:sz w:val="24"/>
          <w:szCs w:val="24"/>
        </w:rPr>
      </w:pPr>
      <w:r>
        <w:rPr>
          <w:rFonts w:ascii="Times New Roman" w:hAnsi="Times New Roman" w:cs="Times New Roman"/>
          <w:sz w:val="24"/>
          <w:szCs w:val="24"/>
        </w:rPr>
        <w:t>Bayerisches Hauptstaatsarchiv, Abteilung V, Schönfeldstraße 5–11, 80539 M</w:t>
      </w:r>
      <w:r w:rsidRPr="00AC5107">
        <w:rPr>
          <w:rFonts w:ascii="Times New Roman" w:hAnsi="Times New Roman" w:cs="Times New Roman"/>
          <w:sz w:val="24"/>
          <w:szCs w:val="24"/>
        </w:rPr>
        <w:t>ünchen</w:t>
      </w:r>
      <w:r>
        <w:rPr>
          <w:rFonts w:ascii="Times New Roman" w:hAnsi="Times New Roman" w:cs="Times New Roman"/>
          <w:sz w:val="24"/>
          <w:szCs w:val="24"/>
        </w:rPr>
        <w:t xml:space="preserve"> (Eingang Ludwigstraße 14): Dr. Thomas Paringer, </w:t>
      </w:r>
      <w:r w:rsidR="00DB16B2">
        <w:rPr>
          <w:rFonts w:ascii="Times New Roman" w:hAnsi="Times New Roman" w:cs="Times New Roman"/>
          <w:sz w:val="24"/>
          <w:szCs w:val="24"/>
        </w:rPr>
        <w:t>089/</w:t>
      </w:r>
      <w:r w:rsidRPr="00402BB9">
        <w:rPr>
          <w:rFonts w:ascii="Times New Roman" w:hAnsi="Times New Roman" w:cs="Times New Roman"/>
          <w:sz w:val="24"/>
          <w:szCs w:val="24"/>
        </w:rPr>
        <w:t>28638-2613</w:t>
      </w:r>
      <w:r>
        <w:rPr>
          <w:rFonts w:ascii="Times New Roman" w:hAnsi="Times New Roman" w:cs="Times New Roman"/>
          <w:sz w:val="24"/>
          <w:szCs w:val="24"/>
        </w:rPr>
        <w:t xml:space="preserve">, </w:t>
      </w:r>
      <w:r w:rsidRPr="00402BB9">
        <w:rPr>
          <w:rFonts w:ascii="Times New Roman" w:hAnsi="Times New Roman" w:cs="Times New Roman"/>
          <w:sz w:val="24"/>
          <w:szCs w:val="24"/>
        </w:rPr>
        <w:t>Thomas.Paringer@bayhsta.bayern.de</w:t>
      </w:r>
      <w:r>
        <w:rPr>
          <w:rFonts w:ascii="Times New Roman" w:hAnsi="Times New Roman" w:cs="Times New Roman"/>
          <w:sz w:val="24"/>
          <w:szCs w:val="24"/>
        </w:rPr>
        <w:t>)</w:t>
      </w:r>
    </w:p>
    <w:p w14:paraId="2E93517D" w14:textId="38BA6155" w:rsidR="00B04B38" w:rsidRPr="002F16A1" w:rsidRDefault="00B04B38" w:rsidP="00501074">
      <w:pPr>
        <w:rPr>
          <w:rFonts w:ascii="Times New Roman" w:hAnsi="Times New Roman" w:cs="Times New Roman"/>
          <w:color w:val="FF0000"/>
          <w:sz w:val="24"/>
          <w:szCs w:val="24"/>
        </w:rPr>
      </w:pPr>
      <w:r>
        <w:rPr>
          <w:rFonts w:ascii="Times New Roman" w:hAnsi="Times New Roman" w:cs="Times New Roman"/>
          <w:sz w:val="24"/>
          <w:szCs w:val="24"/>
        </w:rPr>
        <w:t>Staatsarchiv München, Schönfeldstraße 3, 80539 M</w:t>
      </w:r>
      <w:r w:rsidRPr="00AC5107">
        <w:rPr>
          <w:rFonts w:ascii="Times New Roman" w:hAnsi="Times New Roman" w:cs="Times New Roman"/>
          <w:sz w:val="24"/>
          <w:szCs w:val="24"/>
        </w:rPr>
        <w:t>ünchen</w:t>
      </w:r>
      <w:r>
        <w:rPr>
          <w:rFonts w:ascii="Times New Roman" w:hAnsi="Times New Roman" w:cs="Times New Roman"/>
          <w:sz w:val="24"/>
          <w:szCs w:val="24"/>
        </w:rPr>
        <w:t xml:space="preserve">: Dr. Julian Holzapfl </w:t>
      </w:r>
      <w:r w:rsidR="00DB16B2">
        <w:rPr>
          <w:rFonts w:ascii="Times New Roman" w:hAnsi="Times New Roman" w:cs="Times New Roman"/>
          <w:sz w:val="24"/>
          <w:szCs w:val="24"/>
        </w:rPr>
        <w:t>089/</w:t>
      </w:r>
      <w:r w:rsidRPr="00B04B38">
        <w:rPr>
          <w:rFonts w:ascii="Times New Roman" w:hAnsi="Times New Roman" w:cs="Times New Roman"/>
          <w:sz w:val="24"/>
          <w:szCs w:val="24"/>
        </w:rPr>
        <w:t>28638-2537</w:t>
      </w:r>
      <w:r>
        <w:rPr>
          <w:rFonts w:ascii="Times New Roman" w:hAnsi="Times New Roman" w:cs="Times New Roman"/>
          <w:sz w:val="24"/>
          <w:szCs w:val="24"/>
        </w:rPr>
        <w:t xml:space="preserve">, </w:t>
      </w:r>
      <w:r w:rsidRPr="00B04B38">
        <w:rPr>
          <w:rFonts w:ascii="Times New Roman" w:hAnsi="Times New Roman" w:cs="Times New Roman"/>
          <w:sz w:val="24"/>
          <w:szCs w:val="24"/>
        </w:rPr>
        <w:t>Julian.Holzapfl@stam.bayern.de</w:t>
      </w:r>
      <w:r>
        <w:rPr>
          <w:rFonts w:ascii="Times New Roman" w:hAnsi="Times New Roman" w:cs="Times New Roman"/>
          <w:sz w:val="24"/>
          <w:szCs w:val="24"/>
        </w:rPr>
        <w:t>)</w:t>
      </w:r>
    </w:p>
    <w:p w14:paraId="32BB8FAE" w14:textId="77777777" w:rsidR="00501074" w:rsidRDefault="00501074" w:rsidP="00B42F58">
      <w:pPr>
        <w:rPr>
          <w:rFonts w:ascii="Times New Roman" w:hAnsi="Times New Roman" w:cs="Times New Roman"/>
          <w:sz w:val="24"/>
          <w:szCs w:val="24"/>
        </w:rPr>
      </w:pPr>
    </w:p>
    <w:p w14:paraId="184F986C" w14:textId="4AADA611" w:rsidR="004C3FC8" w:rsidRPr="000A7BFD" w:rsidRDefault="006567D0" w:rsidP="00B42F58">
      <w:pPr>
        <w:rPr>
          <w:rFonts w:ascii="Times New Roman" w:hAnsi="Times New Roman" w:cs="Times New Roman"/>
          <w:b/>
          <w:sz w:val="24"/>
          <w:szCs w:val="24"/>
        </w:rPr>
      </w:pPr>
      <w:r w:rsidRPr="000A7BFD">
        <w:rPr>
          <w:rFonts w:ascii="Times New Roman" w:hAnsi="Times New Roman" w:cs="Times New Roman"/>
          <w:b/>
          <w:sz w:val="24"/>
          <w:szCs w:val="24"/>
        </w:rPr>
        <w:t xml:space="preserve">Es obliegt dem Auftragnehmer sich einen ausreichenden Überblick über den Bestand zu verschaffen. Dies gilt sowohl für den konservatorischen Zustand wie den Umfang. </w:t>
      </w:r>
      <w:r w:rsidR="00B04B38">
        <w:rPr>
          <w:rFonts w:ascii="Times New Roman" w:hAnsi="Times New Roman" w:cs="Times New Roman"/>
          <w:b/>
          <w:sz w:val="24"/>
          <w:szCs w:val="24"/>
        </w:rPr>
        <w:t>Dies gilt insbesondere für de</w:t>
      </w:r>
      <w:r w:rsidR="00DB16B2">
        <w:rPr>
          <w:rFonts w:ascii="Times New Roman" w:hAnsi="Times New Roman" w:cs="Times New Roman"/>
          <w:b/>
          <w:sz w:val="24"/>
          <w:szCs w:val="24"/>
        </w:rPr>
        <w:t>n</w:t>
      </w:r>
      <w:r w:rsidR="00B04B38">
        <w:rPr>
          <w:rFonts w:ascii="Times New Roman" w:hAnsi="Times New Roman" w:cs="Times New Roman"/>
          <w:b/>
          <w:sz w:val="24"/>
          <w:szCs w:val="24"/>
        </w:rPr>
        <w:t xml:space="preserve"> Bestand Armeeoberkommando 6 und das Los 2, da für den Umfang nur Schätzwerte angegeben werden können und der Bestand</w:t>
      </w:r>
      <w:r w:rsidR="005C5519">
        <w:rPr>
          <w:rFonts w:ascii="Times New Roman" w:hAnsi="Times New Roman" w:cs="Times New Roman"/>
          <w:b/>
          <w:sz w:val="24"/>
          <w:szCs w:val="24"/>
        </w:rPr>
        <w:t xml:space="preserve"> Armeeoberkommando 6 auch Pläne</w:t>
      </w:r>
      <w:r w:rsidR="00B04B38">
        <w:rPr>
          <w:rFonts w:ascii="Times New Roman" w:hAnsi="Times New Roman" w:cs="Times New Roman"/>
          <w:b/>
          <w:sz w:val="24"/>
          <w:szCs w:val="24"/>
        </w:rPr>
        <w:t xml:space="preserve"> etc. enthält. </w:t>
      </w:r>
      <w:r w:rsidRPr="000A7BFD">
        <w:rPr>
          <w:rFonts w:ascii="Times New Roman" w:hAnsi="Times New Roman" w:cs="Times New Roman"/>
          <w:b/>
          <w:sz w:val="24"/>
          <w:szCs w:val="24"/>
        </w:rPr>
        <w:t>Der Auftragnehmer kann sich nach erfolgter Einsichtnahme</w:t>
      </w:r>
      <w:r w:rsidR="000A7BFD" w:rsidRPr="000A7BFD">
        <w:rPr>
          <w:rFonts w:ascii="Times New Roman" w:hAnsi="Times New Roman" w:cs="Times New Roman"/>
          <w:b/>
          <w:sz w:val="24"/>
          <w:szCs w:val="24"/>
        </w:rPr>
        <w:t xml:space="preserve"> nicht darauf berufen, dass </w:t>
      </w:r>
      <w:r w:rsidRPr="000A7BFD">
        <w:rPr>
          <w:rFonts w:ascii="Times New Roman" w:hAnsi="Times New Roman" w:cs="Times New Roman"/>
          <w:b/>
          <w:sz w:val="24"/>
          <w:szCs w:val="24"/>
        </w:rPr>
        <w:t>ihm falsche Angaben über den konservatorischen Zustand und den Umfang der Unterlagen gemacht wurde</w:t>
      </w:r>
      <w:r w:rsidR="003F00E0" w:rsidRPr="000A7BFD">
        <w:rPr>
          <w:rFonts w:ascii="Times New Roman" w:hAnsi="Times New Roman" w:cs="Times New Roman"/>
          <w:b/>
          <w:sz w:val="24"/>
          <w:szCs w:val="24"/>
        </w:rPr>
        <w:t>n</w:t>
      </w:r>
      <w:r w:rsidRPr="000A7BFD">
        <w:rPr>
          <w:rFonts w:ascii="Times New Roman" w:hAnsi="Times New Roman" w:cs="Times New Roman"/>
          <w:b/>
          <w:sz w:val="24"/>
          <w:szCs w:val="24"/>
        </w:rPr>
        <w:t>. Können über den Umfang des Bestandes nur Schätzwerte angegeben werden, hat dies der Auftragnehmer in seiner Zeitplanung in geeigneter Form</w:t>
      </w:r>
      <w:r w:rsidR="003F00E0" w:rsidRPr="000A7BFD">
        <w:rPr>
          <w:rFonts w:ascii="Times New Roman" w:hAnsi="Times New Roman" w:cs="Times New Roman"/>
          <w:b/>
          <w:sz w:val="24"/>
          <w:szCs w:val="24"/>
        </w:rPr>
        <w:t xml:space="preserve"> </w:t>
      </w:r>
      <w:r w:rsidRPr="000A7BFD">
        <w:rPr>
          <w:rFonts w:ascii="Times New Roman" w:hAnsi="Times New Roman" w:cs="Times New Roman"/>
          <w:b/>
          <w:sz w:val="24"/>
          <w:szCs w:val="24"/>
        </w:rPr>
        <w:t>zu berücksichtigen.</w:t>
      </w:r>
      <w:r w:rsidR="003F00E0" w:rsidRPr="000A7BFD">
        <w:rPr>
          <w:rFonts w:ascii="Times New Roman" w:hAnsi="Times New Roman" w:cs="Times New Roman"/>
          <w:b/>
          <w:sz w:val="24"/>
          <w:szCs w:val="24"/>
        </w:rPr>
        <w:t xml:space="preserve"> Dieser Zeitplan ist dem Auftraggeber offenzulegen.</w:t>
      </w:r>
    </w:p>
    <w:p w14:paraId="09CF294E" w14:textId="77777777" w:rsidR="00785FEF" w:rsidRDefault="00785FEF" w:rsidP="00B42F58">
      <w:pPr>
        <w:rPr>
          <w:rFonts w:ascii="Times New Roman" w:hAnsi="Times New Roman" w:cs="Times New Roman"/>
          <w:sz w:val="24"/>
          <w:szCs w:val="24"/>
        </w:rPr>
      </w:pPr>
    </w:p>
    <w:p w14:paraId="6B704523" w14:textId="77777777" w:rsidR="003F00E0" w:rsidRPr="000A7BFD" w:rsidRDefault="003F00E0" w:rsidP="00B42F58">
      <w:pPr>
        <w:rPr>
          <w:rFonts w:ascii="Times New Roman" w:hAnsi="Times New Roman" w:cs="Times New Roman"/>
          <w:b/>
          <w:sz w:val="24"/>
          <w:szCs w:val="24"/>
        </w:rPr>
      </w:pPr>
      <w:r w:rsidRPr="000A7BFD">
        <w:rPr>
          <w:rFonts w:ascii="Times New Roman" w:hAnsi="Times New Roman" w:cs="Times New Roman"/>
          <w:b/>
          <w:sz w:val="24"/>
          <w:szCs w:val="24"/>
        </w:rPr>
        <w:t>Versicherung der notwendigen Kapazitäten und termingerechten Erbringung.</w:t>
      </w:r>
    </w:p>
    <w:p w14:paraId="4D194B92" w14:textId="77777777" w:rsidR="003F00E0" w:rsidRDefault="003F00E0" w:rsidP="00B42F58">
      <w:pPr>
        <w:rPr>
          <w:rFonts w:ascii="Times New Roman" w:hAnsi="Times New Roman" w:cs="Times New Roman"/>
          <w:b/>
          <w:i/>
          <w:sz w:val="24"/>
          <w:szCs w:val="24"/>
        </w:rPr>
      </w:pPr>
      <w:r w:rsidRPr="003F00E0">
        <w:rPr>
          <w:rFonts w:ascii="Times New Roman" w:hAnsi="Times New Roman" w:cs="Times New Roman"/>
          <w:b/>
          <w:i/>
          <w:sz w:val="24"/>
          <w:szCs w:val="24"/>
        </w:rPr>
        <w:t>Mit der Angebotsangabe sichert der Anbieter zu, dass die nötigen Kapazitäten zur termingerechten Erbringung der Leistung vorhanden sind</w:t>
      </w:r>
      <w:r>
        <w:rPr>
          <w:rFonts w:ascii="Times New Roman" w:hAnsi="Times New Roman" w:cs="Times New Roman"/>
          <w:b/>
          <w:i/>
          <w:sz w:val="24"/>
          <w:szCs w:val="24"/>
        </w:rPr>
        <w:t xml:space="preserve"> und diese Kapazitäten auch im Leistungszeitraum noch vorhanden sind.</w:t>
      </w:r>
    </w:p>
    <w:p w14:paraId="5E75039E" w14:textId="77777777" w:rsidR="003F00E0" w:rsidRDefault="003F00E0" w:rsidP="00B42F58">
      <w:pPr>
        <w:rPr>
          <w:rFonts w:ascii="Times New Roman" w:hAnsi="Times New Roman" w:cs="Times New Roman"/>
          <w:sz w:val="24"/>
          <w:szCs w:val="24"/>
        </w:rPr>
      </w:pPr>
      <w:r>
        <w:rPr>
          <w:rFonts w:ascii="Times New Roman" w:hAnsi="Times New Roman" w:cs="Times New Roman"/>
          <w:sz w:val="24"/>
          <w:szCs w:val="24"/>
        </w:rPr>
        <w:t xml:space="preserve"> </w:t>
      </w:r>
    </w:p>
    <w:p w14:paraId="4A18AD99" w14:textId="77777777" w:rsidR="004E0F90" w:rsidRPr="004E0F90" w:rsidRDefault="004E0F90" w:rsidP="004E0F90">
      <w:pPr>
        <w:pStyle w:val="Listenabsatz"/>
        <w:numPr>
          <w:ilvl w:val="0"/>
          <w:numId w:val="5"/>
        </w:numPr>
        <w:rPr>
          <w:rFonts w:ascii="Times New Roman" w:hAnsi="Times New Roman" w:cs="Times New Roman"/>
          <w:sz w:val="24"/>
          <w:szCs w:val="24"/>
        </w:rPr>
      </w:pPr>
      <w:r w:rsidRPr="004E0F90">
        <w:rPr>
          <w:rFonts w:ascii="Times New Roman" w:hAnsi="Times New Roman" w:cs="Times New Roman"/>
          <w:sz w:val="32"/>
          <w:szCs w:val="24"/>
        </w:rPr>
        <w:t>Zeitplan</w:t>
      </w:r>
      <w:r w:rsidRPr="004E0F90">
        <w:rPr>
          <w:rFonts w:ascii="Times New Roman" w:hAnsi="Times New Roman" w:cs="Times New Roman"/>
          <w:sz w:val="24"/>
          <w:szCs w:val="24"/>
        </w:rPr>
        <w:t xml:space="preserve"> </w:t>
      </w:r>
      <w:r w:rsidR="00786649" w:rsidRPr="00786649">
        <w:rPr>
          <w:rFonts w:ascii="Times New Roman" w:hAnsi="Times New Roman" w:cs="Times New Roman"/>
          <w:sz w:val="32"/>
          <w:szCs w:val="24"/>
        </w:rPr>
        <w:t xml:space="preserve">und </w:t>
      </w:r>
      <w:proofErr w:type="spellStart"/>
      <w:r w:rsidR="00786649">
        <w:rPr>
          <w:rFonts w:ascii="Times New Roman" w:hAnsi="Times New Roman" w:cs="Times New Roman"/>
          <w:sz w:val="32"/>
          <w:szCs w:val="24"/>
        </w:rPr>
        <w:t>Probedigitalisate</w:t>
      </w:r>
      <w:proofErr w:type="spellEnd"/>
    </w:p>
    <w:p w14:paraId="200E569B" w14:textId="1E0B5017" w:rsidR="007E286E" w:rsidRDefault="00BA4315" w:rsidP="000B7280">
      <w:pPr>
        <w:rPr>
          <w:rFonts w:ascii="Times New Roman" w:hAnsi="Times New Roman" w:cs="Times New Roman"/>
          <w:i/>
          <w:sz w:val="24"/>
          <w:szCs w:val="24"/>
        </w:rPr>
      </w:pPr>
      <w:r>
        <w:rPr>
          <w:rFonts w:ascii="Times New Roman" w:hAnsi="Times New Roman" w:cs="Times New Roman"/>
          <w:sz w:val="24"/>
          <w:szCs w:val="24"/>
        </w:rPr>
        <w:t>Die F</w:t>
      </w:r>
      <w:r w:rsidR="000B7280" w:rsidRPr="000B7280">
        <w:rPr>
          <w:rFonts w:ascii="Times New Roman" w:hAnsi="Times New Roman" w:cs="Times New Roman"/>
          <w:sz w:val="24"/>
          <w:szCs w:val="24"/>
        </w:rPr>
        <w:t xml:space="preserve">rist </w:t>
      </w:r>
      <w:r>
        <w:rPr>
          <w:rFonts w:ascii="Times New Roman" w:hAnsi="Times New Roman" w:cs="Times New Roman"/>
          <w:sz w:val="24"/>
          <w:szCs w:val="24"/>
        </w:rPr>
        <w:t xml:space="preserve">zur Abgabe von Angeboten </w:t>
      </w:r>
      <w:r w:rsidR="00A262EE">
        <w:rPr>
          <w:rFonts w:ascii="Times New Roman" w:hAnsi="Times New Roman" w:cs="Times New Roman"/>
          <w:sz w:val="24"/>
          <w:szCs w:val="24"/>
        </w:rPr>
        <w:t xml:space="preserve">endet am </w:t>
      </w:r>
      <w:r w:rsidR="00330884">
        <w:rPr>
          <w:rFonts w:ascii="Times New Roman" w:hAnsi="Times New Roman" w:cs="Times New Roman"/>
          <w:b/>
          <w:sz w:val="24"/>
          <w:szCs w:val="24"/>
        </w:rPr>
        <w:t>13</w:t>
      </w:r>
      <w:r w:rsidR="00A262EE" w:rsidRPr="00A262EE">
        <w:rPr>
          <w:rFonts w:ascii="Times New Roman" w:hAnsi="Times New Roman" w:cs="Times New Roman"/>
          <w:b/>
          <w:sz w:val="24"/>
          <w:szCs w:val="24"/>
        </w:rPr>
        <w:t>.07.2022</w:t>
      </w:r>
      <w:r w:rsidR="00204F63" w:rsidRPr="00A262EE">
        <w:rPr>
          <w:rFonts w:ascii="Times New Roman" w:hAnsi="Times New Roman" w:cs="Times New Roman"/>
          <w:b/>
          <w:sz w:val="24"/>
          <w:szCs w:val="24"/>
        </w:rPr>
        <w:t>, um 12.00 Uhr</w:t>
      </w:r>
      <w:r w:rsidR="000B7280" w:rsidRPr="00BA4315">
        <w:rPr>
          <w:rFonts w:ascii="Times New Roman" w:hAnsi="Times New Roman" w:cs="Times New Roman"/>
          <w:sz w:val="24"/>
          <w:szCs w:val="24"/>
        </w:rPr>
        <w:t xml:space="preserve">. </w:t>
      </w:r>
      <w:r w:rsidR="000A7BFD">
        <w:rPr>
          <w:rFonts w:ascii="Times New Roman" w:hAnsi="Times New Roman" w:cs="Times New Roman"/>
          <w:sz w:val="24"/>
          <w:szCs w:val="24"/>
        </w:rPr>
        <w:t xml:space="preserve">Bieterfragen können bis einschließlich </w:t>
      </w:r>
      <w:r w:rsidR="00A262EE">
        <w:rPr>
          <w:rFonts w:ascii="Times New Roman" w:hAnsi="Times New Roman" w:cs="Times New Roman"/>
          <w:b/>
          <w:sz w:val="24"/>
          <w:szCs w:val="24"/>
        </w:rPr>
        <w:t>08.07.2022</w:t>
      </w:r>
      <w:r w:rsidR="000A7BFD" w:rsidRPr="002F4463">
        <w:rPr>
          <w:rFonts w:ascii="Times New Roman" w:hAnsi="Times New Roman" w:cs="Times New Roman"/>
          <w:sz w:val="24"/>
          <w:szCs w:val="24"/>
        </w:rPr>
        <w:t xml:space="preserve"> </w:t>
      </w:r>
      <w:r w:rsidR="000A7BFD">
        <w:rPr>
          <w:rFonts w:ascii="Times New Roman" w:hAnsi="Times New Roman" w:cs="Times New Roman"/>
          <w:sz w:val="24"/>
          <w:szCs w:val="24"/>
        </w:rPr>
        <w:t xml:space="preserve">gestellt werden. </w:t>
      </w:r>
      <w:r w:rsidR="000B7280" w:rsidRPr="002A7A1F">
        <w:rPr>
          <w:rFonts w:ascii="Times New Roman" w:hAnsi="Times New Roman" w:cs="Times New Roman"/>
          <w:sz w:val="24"/>
          <w:szCs w:val="24"/>
        </w:rPr>
        <w:t xml:space="preserve">Die </w:t>
      </w:r>
      <w:r w:rsidR="00204F63">
        <w:rPr>
          <w:rFonts w:ascii="Times New Roman" w:hAnsi="Times New Roman" w:cs="Times New Roman"/>
          <w:sz w:val="24"/>
          <w:szCs w:val="24"/>
        </w:rPr>
        <w:t>Zuschla</w:t>
      </w:r>
      <w:r w:rsidR="00A262EE">
        <w:rPr>
          <w:rFonts w:ascii="Times New Roman" w:hAnsi="Times New Roman" w:cs="Times New Roman"/>
          <w:sz w:val="24"/>
          <w:szCs w:val="24"/>
        </w:rPr>
        <w:t>gserteilung erfolgt bis 01.08.2022</w:t>
      </w:r>
      <w:r w:rsidR="000B7280" w:rsidRPr="000A7BFD">
        <w:rPr>
          <w:rFonts w:ascii="Times New Roman" w:hAnsi="Times New Roman" w:cs="Times New Roman"/>
          <w:sz w:val="24"/>
          <w:szCs w:val="24"/>
        </w:rPr>
        <w:t xml:space="preserve">. Mit der Bearbeitung des Auftrags kann voraussichtlich ab </w:t>
      </w:r>
      <w:r w:rsidR="002B1B32" w:rsidRPr="000A7BFD">
        <w:rPr>
          <w:rFonts w:ascii="Times New Roman" w:hAnsi="Times New Roman" w:cs="Times New Roman"/>
          <w:sz w:val="24"/>
          <w:szCs w:val="24"/>
        </w:rPr>
        <w:t xml:space="preserve">dem nächsten Tag </w:t>
      </w:r>
      <w:r w:rsidR="000B7280" w:rsidRPr="000A7BFD">
        <w:rPr>
          <w:rFonts w:ascii="Times New Roman" w:hAnsi="Times New Roman" w:cs="Times New Roman"/>
          <w:sz w:val="24"/>
          <w:szCs w:val="24"/>
        </w:rPr>
        <w:t xml:space="preserve">begonnen werden. Die </w:t>
      </w:r>
      <w:proofErr w:type="spellStart"/>
      <w:r w:rsidR="009531AE" w:rsidRPr="000A7BFD">
        <w:rPr>
          <w:rFonts w:ascii="Times New Roman" w:hAnsi="Times New Roman" w:cs="Times New Roman"/>
          <w:sz w:val="24"/>
          <w:szCs w:val="24"/>
        </w:rPr>
        <w:t>Digitalisate</w:t>
      </w:r>
      <w:proofErr w:type="spellEnd"/>
      <w:r w:rsidR="009531AE" w:rsidRPr="000A7BFD">
        <w:rPr>
          <w:rFonts w:ascii="Times New Roman" w:hAnsi="Times New Roman" w:cs="Times New Roman"/>
          <w:sz w:val="24"/>
          <w:szCs w:val="24"/>
        </w:rPr>
        <w:t xml:space="preserve"> müssen </w:t>
      </w:r>
      <w:r w:rsidR="000B7280" w:rsidRPr="00BA4315">
        <w:rPr>
          <w:rFonts w:ascii="Times New Roman" w:hAnsi="Times New Roman" w:cs="Times New Roman"/>
          <w:b/>
          <w:sz w:val="24"/>
          <w:szCs w:val="24"/>
        </w:rPr>
        <w:t xml:space="preserve">bis </w:t>
      </w:r>
      <w:r w:rsidR="009A49D7">
        <w:rPr>
          <w:rFonts w:ascii="Times New Roman" w:hAnsi="Times New Roman" w:cs="Times New Roman"/>
          <w:b/>
          <w:sz w:val="24"/>
          <w:szCs w:val="24"/>
        </w:rPr>
        <w:t>30.1</w:t>
      </w:r>
      <w:r w:rsidR="00A262EE">
        <w:rPr>
          <w:rFonts w:ascii="Times New Roman" w:hAnsi="Times New Roman" w:cs="Times New Roman"/>
          <w:b/>
          <w:sz w:val="24"/>
          <w:szCs w:val="24"/>
        </w:rPr>
        <w:t>1.2022</w:t>
      </w:r>
      <w:r w:rsidR="0042327B" w:rsidRPr="00BA4315">
        <w:rPr>
          <w:rFonts w:ascii="Times New Roman" w:hAnsi="Times New Roman" w:cs="Times New Roman"/>
          <w:b/>
          <w:sz w:val="24"/>
          <w:szCs w:val="24"/>
        </w:rPr>
        <w:t xml:space="preserve"> </w:t>
      </w:r>
      <w:r w:rsidR="009531AE" w:rsidRPr="000A7BFD">
        <w:rPr>
          <w:rFonts w:ascii="Times New Roman" w:hAnsi="Times New Roman" w:cs="Times New Roman"/>
          <w:sz w:val="24"/>
          <w:szCs w:val="24"/>
        </w:rPr>
        <w:t xml:space="preserve">zur Qualitätssicherung </w:t>
      </w:r>
      <w:r w:rsidR="002A7A1F" w:rsidRPr="000A7BFD">
        <w:rPr>
          <w:rFonts w:ascii="Times New Roman" w:hAnsi="Times New Roman" w:cs="Times New Roman"/>
          <w:sz w:val="24"/>
          <w:szCs w:val="24"/>
        </w:rPr>
        <w:t xml:space="preserve">vollständig </w:t>
      </w:r>
      <w:r w:rsidR="009531AE" w:rsidRPr="000A7BFD">
        <w:rPr>
          <w:rFonts w:ascii="Times New Roman" w:hAnsi="Times New Roman" w:cs="Times New Roman"/>
          <w:sz w:val="24"/>
          <w:szCs w:val="24"/>
        </w:rPr>
        <w:lastRenderedPageBreak/>
        <w:t>ausgeliefert sein</w:t>
      </w:r>
      <w:r w:rsidR="000B7280" w:rsidRPr="000A7BFD">
        <w:rPr>
          <w:rFonts w:ascii="Times New Roman" w:hAnsi="Times New Roman" w:cs="Times New Roman"/>
          <w:sz w:val="24"/>
          <w:szCs w:val="24"/>
        </w:rPr>
        <w:t xml:space="preserve">, die Abschlussrechnung </w:t>
      </w:r>
      <w:r w:rsidR="00204F63">
        <w:rPr>
          <w:rFonts w:ascii="Times New Roman" w:hAnsi="Times New Roman" w:cs="Times New Roman"/>
          <w:sz w:val="24"/>
          <w:szCs w:val="24"/>
        </w:rPr>
        <w:t xml:space="preserve">muss </w:t>
      </w:r>
      <w:r w:rsidR="00EF20CD" w:rsidRPr="00C43D74">
        <w:rPr>
          <w:rFonts w:ascii="Times New Roman" w:hAnsi="Times New Roman" w:cs="Times New Roman"/>
          <w:b/>
          <w:sz w:val="24"/>
          <w:szCs w:val="24"/>
        </w:rPr>
        <w:t xml:space="preserve">zwingend </w:t>
      </w:r>
      <w:r w:rsidR="00EF20CD">
        <w:rPr>
          <w:rFonts w:ascii="Times New Roman" w:hAnsi="Times New Roman" w:cs="Times New Roman"/>
          <w:sz w:val="24"/>
          <w:szCs w:val="24"/>
        </w:rPr>
        <w:t xml:space="preserve">bis </w:t>
      </w:r>
      <w:r w:rsidR="000B7280" w:rsidRPr="00BA4315">
        <w:rPr>
          <w:rFonts w:ascii="Times New Roman" w:hAnsi="Times New Roman" w:cs="Times New Roman"/>
          <w:sz w:val="24"/>
          <w:szCs w:val="24"/>
        </w:rPr>
        <w:t xml:space="preserve">spätestens am </w:t>
      </w:r>
      <w:r w:rsidR="00EF20CD">
        <w:rPr>
          <w:rFonts w:ascii="Times New Roman" w:hAnsi="Times New Roman" w:cs="Times New Roman"/>
          <w:b/>
          <w:sz w:val="24"/>
          <w:szCs w:val="24"/>
        </w:rPr>
        <w:t>10.12.2022</w:t>
      </w:r>
      <w:r w:rsidR="00204F63" w:rsidRPr="00BA4315">
        <w:rPr>
          <w:rFonts w:ascii="Times New Roman" w:hAnsi="Times New Roman" w:cs="Times New Roman"/>
          <w:sz w:val="24"/>
          <w:szCs w:val="24"/>
        </w:rPr>
        <w:t xml:space="preserve"> </w:t>
      </w:r>
      <w:r w:rsidR="000B7280" w:rsidRPr="00BA4315">
        <w:rPr>
          <w:rFonts w:ascii="Times New Roman" w:hAnsi="Times New Roman" w:cs="Times New Roman"/>
          <w:sz w:val="24"/>
          <w:szCs w:val="24"/>
        </w:rPr>
        <w:t>vorlieg</w:t>
      </w:r>
      <w:r w:rsidR="000B7280" w:rsidRPr="000A7BFD">
        <w:rPr>
          <w:rFonts w:ascii="Times New Roman" w:hAnsi="Times New Roman" w:cs="Times New Roman"/>
          <w:sz w:val="24"/>
          <w:szCs w:val="24"/>
        </w:rPr>
        <w:t>en.</w:t>
      </w:r>
      <w:r w:rsidR="000B7280" w:rsidRPr="000A7BFD">
        <w:rPr>
          <w:rFonts w:ascii="Times New Roman" w:hAnsi="Times New Roman" w:cs="Times New Roman"/>
          <w:i/>
          <w:sz w:val="24"/>
          <w:szCs w:val="24"/>
        </w:rPr>
        <w:t xml:space="preserve"> </w:t>
      </w:r>
    </w:p>
    <w:p w14:paraId="120E3C51" w14:textId="16EAC94D" w:rsidR="00417BE8" w:rsidRDefault="00417BE8" w:rsidP="00417BE8">
      <w:pPr>
        <w:rPr>
          <w:rFonts w:ascii="Times New Roman" w:hAnsi="Times New Roman" w:cs="Times New Roman"/>
          <w:sz w:val="24"/>
          <w:szCs w:val="24"/>
        </w:rPr>
      </w:pPr>
      <w:r w:rsidRPr="00A67A59">
        <w:rPr>
          <w:rFonts w:ascii="Times New Roman" w:hAnsi="Times New Roman" w:cs="Times New Roman"/>
          <w:b/>
          <w:sz w:val="24"/>
          <w:szCs w:val="24"/>
        </w:rPr>
        <w:t>In Ergänzung zu § 12 VO</w:t>
      </w:r>
      <w:r w:rsidR="005C5519">
        <w:rPr>
          <w:rFonts w:ascii="Times New Roman" w:hAnsi="Times New Roman" w:cs="Times New Roman"/>
          <w:b/>
          <w:sz w:val="24"/>
          <w:szCs w:val="24"/>
        </w:rPr>
        <w:t>L/B stimmt der Auftragnehmer der</w:t>
      </w:r>
      <w:r w:rsidRPr="00A67A59">
        <w:rPr>
          <w:rFonts w:ascii="Times New Roman" w:hAnsi="Times New Roman" w:cs="Times New Roman"/>
          <w:b/>
          <w:sz w:val="24"/>
          <w:szCs w:val="24"/>
        </w:rPr>
        <w:t xml:space="preserve"> kostenlosen Lieferung von </w:t>
      </w:r>
      <w:proofErr w:type="spellStart"/>
      <w:r w:rsidRPr="00A67A59">
        <w:rPr>
          <w:rFonts w:ascii="Times New Roman" w:hAnsi="Times New Roman" w:cs="Times New Roman"/>
          <w:b/>
          <w:sz w:val="24"/>
          <w:szCs w:val="24"/>
        </w:rPr>
        <w:t>Probedigitalisaten</w:t>
      </w:r>
      <w:proofErr w:type="spellEnd"/>
      <w:r w:rsidRPr="00A67A59">
        <w:rPr>
          <w:rFonts w:ascii="Times New Roman" w:hAnsi="Times New Roman" w:cs="Times New Roman"/>
          <w:b/>
          <w:sz w:val="24"/>
          <w:szCs w:val="24"/>
        </w:rPr>
        <w:t xml:space="preserve"> </w:t>
      </w:r>
      <w:r>
        <w:rPr>
          <w:rFonts w:ascii="Times New Roman" w:hAnsi="Times New Roman" w:cs="Times New Roman"/>
          <w:b/>
          <w:sz w:val="24"/>
          <w:szCs w:val="24"/>
        </w:rPr>
        <w:t xml:space="preserve">und der Freigabe des Auftrags </w:t>
      </w:r>
      <w:r w:rsidRPr="00A67A59">
        <w:rPr>
          <w:rFonts w:ascii="Times New Roman" w:hAnsi="Times New Roman" w:cs="Times New Roman"/>
          <w:b/>
          <w:sz w:val="24"/>
          <w:szCs w:val="24"/>
        </w:rPr>
        <w:t>unter folgenden Bedingungen zu</w:t>
      </w:r>
      <w:r>
        <w:rPr>
          <w:rFonts w:ascii="Times New Roman" w:hAnsi="Times New Roman" w:cs="Times New Roman"/>
          <w:sz w:val="24"/>
          <w:szCs w:val="24"/>
        </w:rPr>
        <w:t>:</w:t>
      </w:r>
    </w:p>
    <w:p w14:paraId="472CA932" w14:textId="6C687E60" w:rsidR="00417BE8" w:rsidRPr="00A67A59" w:rsidRDefault="00417BE8" w:rsidP="00417BE8">
      <w:pPr>
        <w:rPr>
          <w:rFonts w:ascii="Times New Roman" w:hAnsi="Times New Roman" w:cs="Times New Roman"/>
          <w:sz w:val="24"/>
          <w:szCs w:val="24"/>
        </w:rPr>
      </w:pPr>
      <w:r>
        <w:rPr>
          <w:rFonts w:ascii="Times New Roman" w:hAnsi="Times New Roman" w:cs="Times New Roman"/>
          <w:sz w:val="24"/>
          <w:szCs w:val="24"/>
        </w:rPr>
        <w:t xml:space="preserve">- </w:t>
      </w:r>
      <w:r w:rsidRPr="0038455E">
        <w:rPr>
          <w:rFonts w:ascii="Times New Roman" w:hAnsi="Times New Roman" w:cs="Times New Roman"/>
          <w:sz w:val="24"/>
          <w:szCs w:val="24"/>
        </w:rPr>
        <w:t xml:space="preserve">Nach Beginn der Bearbeitung sind dem </w:t>
      </w:r>
      <w:r>
        <w:rPr>
          <w:rFonts w:ascii="Times New Roman" w:hAnsi="Times New Roman" w:cs="Times New Roman"/>
          <w:sz w:val="24"/>
          <w:szCs w:val="24"/>
        </w:rPr>
        <w:t xml:space="preserve">Auftraggeber </w:t>
      </w:r>
      <w:r w:rsidRPr="0038455E">
        <w:rPr>
          <w:rFonts w:ascii="Times New Roman" w:hAnsi="Times New Roman" w:cs="Times New Roman"/>
          <w:sz w:val="24"/>
          <w:szCs w:val="24"/>
        </w:rPr>
        <w:t xml:space="preserve">zunächst </w:t>
      </w:r>
      <w:proofErr w:type="spellStart"/>
      <w:r w:rsidRPr="0038455E">
        <w:rPr>
          <w:rFonts w:ascii="Times New Roman" w:hAnsi="Times New Roman" w:cs="Times New Roman"/>
          <w:sz w:val="24"/>
          <w:szCs w:val="24"/>
        </w:rPr>
        <w:t>Digitalisate</w:t>
      </w:r>
      <w:proofErr w:type="spellEnd"/>
      <w:r w:rsidRPr="0038455E">
        <w:rPr>
          <w:rFonts w:ascii="Times New Roman" w:hAnsi="Times New Roman" w:cs="Times New Roman"/>
          <w:sz w:val="24"/>
          <w:szCs w:val="24"/>
        </w:rPr>
        <w:t xml:space="preserve"> </w:t>
      </w:r>
      <w:r w:rsidR="000E446C" w:rsidRPr="000E446C">
        <w:rPr>
          <w:rFonts w:ascii="Times New Roman" w:hAnsi="Times New Roman" w:cs="Times New Roman"/>
          <w:b/>
          <w:sz w:val="24"/>
          <w:szCs w:val="24"/>
        </w:rPr>
        <w:t>pro Los</w:t>
      </w:r>
      <w:r w:rsidR="002D6FD0">
        <w:rPr>
          <w:rFonts w:ascii="Times New Roman" w:hAnsi="Times New Roman" w:cs="Times New Roman"/>
          <w:sz w:val="24"/>
          <w:szCs w:val="24"/>
        </w:rPr>
        <w:t xml:space="preserve"> </w:t>
      </w:r>
      <w:r w:rsidR="00581ABD">
        <w:rPr>
          <w:rFonts w:ascii="Times New Roman" w:hAnsi="Times New Roman" w:cs="Times New Roman"/>
          <w:b/>
          <w:sz w:val="24"/>
          <w:szCs w:val="24"/>
        </w:rPr>
        <w:t>20</w:t>
      </w:r>
      <w:r w:rsidRPr="002D6FD0">
        <w:rPr>
          <w:rFonts w:ascii="Times New Roman" w:hAnsi="Times New Roman" w:cs="Times New Roman"/>
          <w:b/>
          <w:sz w:val="24"/>
          <w:szCs w:val="24"/>
        </w:rPr>
        <w:t xml:space="preserve"> Archivalien</w:t>
      </w:r>
      <w:r w:rsidRPr="0038455E">
        <w:rPr>
          <w:rFonts w:ascii="Times New Roman" w:hAnsi="Times New Roman" w:cs="Times New Roman"/>
          <w:sz w:val="24"/>
          <w:szCs w:val="24"/>
        </w:rPr>
        <w:t xml:space="preserve"> auf einem Datenträger zusammen mit den digitalisierten Originalen zu </w:t>
      </w:r>
      <w:r w:rsidRPr="00A67A59">
        <w:rPr>
          <w:rFonts w:ascii="Times New Roman" w:hAnsi="Times New Roman" w:cs="Times New Roman"/>
          <w:sz w:val="24"/>
          <w:szCs w:val="24"/>
        </w:rPr>
        <w:t xml:space="preserve">liefern, die einer Qualitätsprüfung in Hinblick auf Bildqualität, Vollständigkeit und Dateistrukturierung unterzogen werden. </w:t>
      </w:r>
      <w:r w:rsidR="00581ABD">
        <w:rPr>
          <w:rFonts w:ascii="Times New Roman" w:hAnsi="Times New Roman" w:cs="Times New Roman"/>
          <w:sz w:val="24"/>
          <w:szCs w:val="24"/>
        </w:rPr>
        <w:t xml:space="preserve">Sollte auf </w:t>
      </w:r>
      <w:r w:rsidR="00581ABD" w:rsidRPr="00581ABD">
        <w:rPr>
          <w:rFonts w:ascii="Times New Roman" w:hAnsi="Times New Roman" w:cs="Times New Roman"/>
          <w:b/>
          <w:sz w:val="24"/>
          <w:szCs w:val="24"/>
        </w:rPr>
        <w:t>beide Lose</w:t>
      </w:r>
      <w:r w:rsidR="00581ABD">
        <w:rPr>
          <w:rFonts w:ascii="Times New Roman" w:hAnsi="Times New Roman" w:cs="Times New Roman"/>
          <w:sz w:val="24"/>
          <w:szCs w:val="24"/>
        </w:rPr>
        <w:t xml:space="preserve"> geboten werden, genügten insgesamt </w:t>
      </w:r>
      <w:r w:rsidR="00581ABD" w:rsidRPr="00581ABD">
        <w:rPr>
          <w:rFonts w:ascii="Times New Roman" w:hAnsi="Times New Roman" w:cs="Times New Roman"/>
          <w:b/>
          <w:sz w:val="24"/>
          <w:szCs w:val="24"/>
        </w:rPr>
        <w:t>30 Archivalien</w:t>
      </w:r>
      <w:r w:rsidR="00581ABD">
        <w:rPr>
          <w:rFonts w:ascii="Times New Roman" w:hAnsi="Times New Roman" w:cs="Times New Roman"/>
          <w:sz w:val="24"/>
          <w:szCs w:val="24"/>
        </w:rPr>
        <w:t xml:space="preserve">. </w:t>
      </w:r>
      <w:r w:rsidRPr="00A67A59">
        <w:rPr>
          <w:rFonts w:ascii="Times New Roman" w:hAnsi="Times New Roman" w:cs="Times New Roman"/>
          <w:sz w:val="24"/>
          <w:szCs w:val="24"/>
        </w:rPr>
        <w:t xml:space="preserve">Die </w:t>
      </w:r>
      <w:proofErr w:type="spellStart"/>
      <w:r w:rsidRPr="00A67A59">
        <w:rPr>
          <w:rFonts w:ascii="Times New Roman" w:hAnsi="Times New Roman" w:cs="Times New Roman"/>
          <w:sz w:val="24"/>
          <w:szCs w:val="24"/>
        </w:rPr>
        <w:t>Probedi</w:t>
      </w:r>
      <w:r w:rsidR="002D6FD0">
        <w:rPr>
          <w:rFonts w:ascii="Times New Roman" w:hAnsi="Times New Roman" w:cs="Times New Roman"/>
          <w:sz w:val="24"/>
          <w:szCs w:val="24"/>
        </w:rPr>
        <w:t>gitalisate</w:t>
      </w:r>
      <w:proofErr w:type="spellEnd"/>
      <w:r w:rsidR="002D6FD0">
        <w:rPr>
          <w:rFonts w:ascii="Times New Roman" w:hAnsi="Times New Roman" w:cs="Times New Roman"/>
          <w:sz w:val="24"/>
          <w:szCs w:val="24"/>
        </w:rPr>
        <w:t xml:space="preserve"> sind spätestens </w:t>
      </w:r>
      <w:r w:rsidR="002D6FD0" w:rsidRPr="002D6FD0">
        <w:rPr>
          <w:rFonts w:ascii="Times New Roman" w:hAnsi="Times New Roman" w:cs="Times New Roman"/>
          <w:b/>
          <w:sz w:val="24"/>
          <w:szCs w:val="24"/>
        </w:rPr>
        <w:t>sechs</w:t>
      </w:r>
      <w:r w:rsidRPr="002D6FD0">
        <w:rPr>
          <w:rFonts w:ascii="Times New Roman" w:hAnsi="Times New Roman" w:cs="Times New Roman"/>
          <w:b/>
          <w:sz w:val="24"/>
          <w:szCs w:val="24"/>
        </w:rPr>
        <w:t xml:space="preserve"> Wochen </w:t>
      </w:r>
      <w:r w:rsidR="002D6FD0" w:rsidRPr="002D6FD0">
        <w:rPr>
          <w:rFonts w:ascii="Times New Roman" w:hAnsi="Times New Roman" w:cs="Times New Roman"/>
          <w:b/>
          <w:sz w:val="24"/>
          <w:szCs w:val="24"/>
        </w:rPr>
        <w:t>nach Auftragsbeginn</w:t>
      </w:r>
      <w:r w:rsidR="002D6FD0">
        <w:rPr>
          <w:rFonts w:ascii="Times New Roman" w:hAnsi="Times New Roman" w:cs="Times New Roman"/>
          <w:sz w:val="24"/>
          <w:szCs w:val="24"/>
        </w:rPr>
        <w:t xml:space="preserve"> </w:t>
      </w:r>
      <w:r w:rsidRPr="00A67A59">
        <w:rPr>
          <w:rFonts w:ascii="Times New Roman" w:hAnsi="Times New Roman" w:cs="Times New Roman"/>
          <w:sz w:val="24"/>
          <w:szCs w:val="24"/>
        </w:rPr>
        <w:t xml:space="preserve">dem Auftraggeber auf einem mobilen Datenträger vorzulegen. Der Auftragnehmer erhält nach Prüfung den Datenträger zur weiteren Verwendung zurück. </w:t>
      </w:r>
    </w:p>
    <w:p w14:paraId="1763BEBB" w14:textId="61D12B6A" w:rsidR="00417BE8" w:rsidRDefault="00417BE8" w:rsidP="00417BE8">
      <w:pPr>
        <w:rPr>
          <w:rFonts w:ascii="Times New Roman" w:hAnsi="Times New Roman" w:cs="Times New Roman"/>
          <w:sz w:val="24"/>
          <w:szCs w:val="24"/>
        </w:rPr>
      </w:pPr>
      <w:r w:rsidRPr="00A67A59">
        <w:rPr>
          <w:rFonts w:ascii="Times New Roman" w:hAnsi="Times New Roman" w:cs="Times New Roman"/>
          <w:sz w:val="24"/>
          <w:szCs w:val="24"/>
        </w:rPr>
        <w:t xml:space="preserve">- Diese Prüfung durch Auftraggeber und das jeweilige bestandshaltende Archiv, während der die Bearbeitung zu unterbrechen ist, kann bis zu 20 Arbeitstage in Anspruch nehmen. </w:t>
      </w:r>
      <w:r w:rsidR="005C5519">
        <w:rPr>
          <w:rFonts w:ascii="Times New Roman" w:hAnsi="Times New Roman" w:cs="Times New Roman"/>
          <w:sz w:val="24"/>
          <w:szCs w:val="24"/>
        </w:rPr>
        <w:t>Bei negativem</w:t>
      </w:r>
      <w:r>
        <w:rPr>
          <w:rFonts w:ascii="Times New Roman" w:hAnsi="Times New Roman" w:cs="Times New Roman"/>
          <w:sz w:val="24"/>
          <w:szCs w:val="24"/>
        </w:rPr>
        <w:t xml:space="preserve"> Prüfung</w:t>
      </w:r>
      <w:r w:rsidR="005C5519">
        <w:rPr>
          <w:rFonts w:ascii="Times New Roman" w:hAnsi="Times New Roman" w:cs="Times New Roman"/>
          <w:sz w:val="24"/>
          <w:szCs w:val="24"/>
        </w:rPr>
        <w:t>sergebnis</w:t>
      </w:r>
      <w:r>
        <w:rPr>
          <w:rFonts w:ascii="Times New Roman" w:hAnsi="Times New Roman" w:cs="Times New Roman"/>
          <w:sz w:val="24"/>
          <w:szCs w:val="24"/>
        </w:rPr>
        <w:t xml:space="preserve"> räumt der Auftraggeber einen einmaligen Nachbesserungsversuch unter Fristsetzung an. </w:t>
      </w:r>
      <w:r w:rsidRPr="00A67A59">
        <w:rPr>
          <w:rFonts w:ascii="Times New Roman" w:hAnsi="Times New Roman" w:cs="Times New Roman"/>
          <w:sz w:val="24"/>
          <w:szCs w:val="24"/>
        </w:rPr>
        <w:t xml:space="preserve">Erst nach positiver Prüfung </w:t>
      </w:r>
      <w:r>
        <w:rPr>
          <w:rFonts w:ascii="Times New Roman" w:hAnsi="Times New Roman" w:cs="Times New Roman"/>
          <w:sz w:val="24"/>
          <w:szCs w:val="24"/>
        </w:rPr>
        <w:t>und ggf. Behebung von Mängeln bis Fristablauf</w:t>
      </w:r>
      <w:r w:rsidRPr="00A67A59">
        <w:rPr>
          <w:rFonts w:ascii="Times New Roman" w:hAnsi="Times New Roman" w:cs="Times New Roman"/>
          <w:sz w:val="24"/>
          <w:szCs w:val="24"/>
        </w:rPr>
        <w:t xml:space="preserve"> wird die </w:t>
      </w:r>
      <w:r w:rsidRPr="004A4A2F">
        <w:rPr>
          <w:rFonts w:ascii="Times New Roman" w:hAnsi="Times New Roman" w:cs="Times New Roman"/>
          <w:b/>
          <w:sz w:val="24"/>
          <w:szCs w:val="24"/>
        </w:rPr>
        <w:t>Freigabe</w:t>
      </w:r>
      <w:r w:rsidRPr="0038455E">
        <w:rPr>
          <w:rFonts w:ascii="Times New Roman" w:hAnsi="Times New Roman" w:cs="Times New Roman"/>
          <w:sz w:val="24"/>
          <w:szCs w:val="24"/>
        </w:rPr>
        <w:t xml:space="preserve"> für die Weiterführung der Digitalisierung </w:t>
      </w:r>
      <w:r w:rsidRPr="004A4A2F">
        <w:rPr>
          <w:rFonts w:ascii="Times New Roman" w:hAnsi="Times New Roman" w:cs="Times New Roman"/>
          <w:b/>
          <w:sz w:val="24"/>
          <w:szCs w:val="24"/>
        </w:rPr>
        <w:t>in Textform</w:t>
      </w:r>
      <w:r>
        <w:rPr>
          <w:rFonts w:ascii="Times New Roman" w:hAnsi="Times New Roman" w:cs="Times New Roman"/>
          <w:sz w:val="24"/>
          <w:szCs w:val="24"/>
        </w:rPr>
        <w:t xml:space="preserve"> durch den Auftraggeber </w:t>
      </w:r>
      <w:r w:rsidRPr="0038455E">
        <w:rPr>
          <w:rFonts w:ascii="Times New Roman" w:hAnsi="Times New Roman" w:cs="Times New Roman"/>
          <w:sz w:val="24"/>
          <w:szCs w:val="24"/>
        </w:rPr>
        <w:t xml:space="preserve">erteilt. </w:t>
      </w:r>
      <w:r>
        <w:rPr>
          <w:rFonts w:ascii="Times New Roman" w:hAnsi="Times New Roman" w:cs="Times New Roman"/>
          <w:sz w:val="24"/>
          <w:szCs w:val="24"/>
        </w:rPr>
        <w:t xml:space="preserve">Im Zweifel obliegt es dem Auftragnehmer sich die Freigabe nochmals ausdrücklich in Textform bestätigen zu lassen. Eine negative Prüfung und die Weigerung die </w:t>
      </w:r>
      <w:proofErr w:type="spellStart"/>
      <w:r>
        <w:rPr>
          <w:rFonts w:ascii="Times New Roman" w:hAnsi="Times New Roman" w:cs="Times New Roman"/>
          <w:sz w:val="24"/>
          <w:szCs w:val="24"/>
        </w:rPr>
        <w:t>Probedigitalisate</w:t>
      </w:r>
      <w:proofErr w:type="spellEnd"/>
      <w:r>
        <w:rPr>
          <w:rFonts w:ascii="Times New Roman" w:hAnsi="Times New Roman" w:cs="Times New Roman"/>
          <w:sz w:val="24"/>
          <w:szCs w:val="24"/>
        </w:rPr>
        <w:t xml:space="preserve"> binnen der gesetzten Frist nachzubessern, führen in Ergänzung zu § 7 VOL/B zu einem sofortigen Rücktrittsrecht des Auftraggebers. </w:t>
      </w:r>
    </w:p>
    <w:p w14:paraId="6898BE0F" w14:textId="77777777" w:rsidR="00417BE8" w:rsidRDefault="00417BE8" w:rsidP="00417BE8">
      <w:pPr>
        <w:rPr>
          <w:rFonts w:ascii="Times New Roman" w:hAnsi="Times New Roman" w:cs="Times New Roman"/>
          <w:sz w:val="24"/>
          <w:szCs w:val="24"/>
        </w:rPr>
      </w:pPr>
      <w:r>
        <w:rPr>
          <w:rFonts w:ascii="Times New Roman" w:hAnsi="Times New Roman" w:cs="Times New Roman"/>
          <w:sz w:val="24"/>
          <w:szCs w:val="24"/>
        </w:rPr>
        <w:t xml:space="preserve">- Ohne ausdrückliche Freigabe erstellte </w:t>
      </w:r>
      <w:proofErr w:type="spellStart"/>
      <w:r>
        <w:rPr>
          <w:rFonts w:ascii="Times New Roman" w:hAnsi="Times New Roman" w:cs="Times New Roman"/>
          <w:sz w:val="24"/>
          <w:szCs w:val="24"/>
        </w:rPr>
        <w:t>Digitalisate</w:t>
      </w:r>
      <w:proofErr w:type="spellEnd"/>
      <w:r>
        <w:rPr>
          <w:rFonts w:ascii="Times New Roman" w:hAnsi="Times New Roman" w:cs="Times New Roman"/>
          <w:sz w:val="24"/>
          <w:szCs w:val="24"/>
        </w:rPr>
        <w:t xml:space="preserve"> sind nicht Bestandteil der Leistung. Eine Abnahmepflicht des Auftraggebers besteht dann nicht. Ebenso ist der Auftraggeber nicht verpflichtet, dem Auftragnehmer die ihm entstandenen Kosten für die ohne Freigabe entstandenen </w:t>
      </w:r>
      <w:proofErr w:type="spellStart"/>
      <w:r>
        <w:rPr>
          <w:rFonts w:ascii="Times New Roman" w:hAnsi="Times New Roman" w:cs="Times New Roman"/>
          <w:sz w:val="24"/>
          <w:szCs w:val="24"/>
        </w:rPr>
        <w:t>Digitalisate</w:t>
      </w:r>
      <w:proofErr w:type="spellEnd"/>
      <w:r>
        <w:rPr>
          <w:rFonts w:ascii="Times New Roman" w:hAnsi="Times New Roman" w:cs="Times New Roman"/>
          <w:sz w:val="24"/>
          <w:szCs w:val="24"/>
        </w:rPr>
        <w:t xml:space="preserve"> zu erstatten.</w:t>
      </w:r>
    </w:p>
    <w:p w14:paraId="46C03325" w14:textId="77777777" w:rsidR="00417BE8" w:rsidRPr="000B7280" w:rsidRDefault="00417BE8" w:rsidP="00417BE8">
      <w:pPr>
        <w:rPr>
          <w:rFonts w:ascii="Times New Roman" w:hAnsi="Times New Roman" w:cs="Times New Roman"/>
          <w:sz w:val="24"/>
          <w:szCs w:val="24"/>
        </w:rPr>
      </w:pPr>
      <w:r>
        <w:rPr>
          <w:rFonts w:ascii="Times New Roman" w:hAnsi="Times New Roman" w:cs="Times New Roman"/>
          <w:sz w:val="24"/>
          <w:szCs w:val="24"/>
        </w:rPr>
        <w:t>- Bei positiver Prüfung sind die Kosten der Probedigitalisierung Bestandteil des Zuschlagpreises.</w:t>
      </w:r>
    </w:p>
    <w:p w14:paraId="70AB345B" w14:textId="764BD16A" w:rsidR="004A1C64" w:rsidRDefault="004A1C64" w:rsidP="004A1C64">
      <w:pPr>
        <w:rPr>
          <w:rFonts w:ascii="Times New Roman" w:hAnsi="Times New Roman" w:cs="Times New Roman"/>
          <w:sz w:val="24"/>
          <w:szCs w:val="24"/>
        </w:rPr>
      </w:pPr>
    </w:p>
    <w:p w14:paraId="55ADBA21" w14:textId="77777777" w:rsidR="00737180" w:rsidRPr="004A0D5C" w:rsidRDefault="00737180" w:rsidP="004A1C64">
      <w:pPr>
        <w:rPr>
          <w:rFonts w:ascii="Times New Roman" w:hAnsi="Times New Roman" w:cs="Times New Roman"/>
          <w:sz w:val="24"/>
          <w:szCs w:val="24"/>
        </w:rPr>
      </w:pPr>
    </w:p>
    <w:p w14:paraId="73048024" w14:textId="77777777" w:rsidR="004A1C64" w:rsidRPr="004A0D5C" w:rsidRDefault="008D2137" w:rsidP="004A1C64">
      <w:pPr>
        <w:pStyle w:val="Listenabsatz"/>
        <w:numPr>
          <w:ilvl w:val="0"/>
          <w:numId w:val="5"/>
        </w:numPr>
        <w:rPr>
          <w:rFonts w:ascii="Times New Roman" w:hAnsi="Times New Roman" w:cs="Times New Roman"/>
          <w:sz w:val="32"/>
          <w:szCs w:val="24"/>
        </w:rPr>
      </w:pPr>
      <w:r>
        <w:rPr>
          <w:rFonts w:ascii="Times New Roman" w:hAnsi="Times New Roman" w:cs="Times New Roman"/>
          <w:sz w:val="32"/>
          <w:szCs w:val="24"/>
        </w:rPr>
        <w:t>Mengengerüst,</w:t>
      </w:r>
      <w:r w:rsidR="004A1C64" w:rsidRPr="004A0D5C">
        <w:rPr>
          <w:rFonts w:ascii="Times New Roman" w:hAnsi="Times New Roman" w:cs="Times New Roman"/>
          <w:sz w:val="32"/>
          <w:szCs w:val="24"/>
        </w:rPr>
        <w:t xml:space="preserve"> Materialien, Formate</w:t>
      </w:r>
    </w:p>
    <w:p w14:paraId="0EB4D34D" w14:textId="77777777" w:rsidR="000B7280" w:rsidRDefault="000B7280" w:rsidP="004A1C64">
      <w:pPr>
        <w:rPr>
          <w:rFonts w:ascii="Times New Roman" w:hAnsi="Times New Roman" w:cs="Times New Roman"/>
          <w:sz w:val="24"/>
          <w:szCs w:val="24"/>
        </w:rPr>
      </w:pPr>
      <w:r>
        <w:rPr>
          <w:rFonts w:ascii="Times New Roman" w:hAnsi="Times New Roman" w:cs="Times New Roman"/>
          <w:sz w:val="24"/>
          <w:szCs w:val="24"/>
        </w:rPr>
        <w:t>Der Auftrag umfasst folgende Leistungen:</w:t>
      </w:r>
    </w:p>
    <w:p w14:paraId="4A1AEBF1" w14:textId="12CD2F51" w:rsidR="000B7280" w:rsidRPr="000B7280" w:rsidRDefault="00192621" w:rsidP="000B7280">
      <w:pPr>
        <w:pStyle w:val="Listenabsatz"/>
        <w:numPr>
          <w:ilvl w:val="0"/>
          <w:numId w:val="11"/>
        </w:numPr>
        <w:rPr>
          <w:rFonts w:ascii="Times New Roman" w:hAnsi="Times New Roman" w:cs="Times New Roman"/>
          <w:sz w:val="24"/>
          <w:szCs w:val="24"/>
        </w:rPr>
      </w:pPr>
      <w:r>
        <w:rPr>
          <w:rFonts w:ascii="Times New Roman" w:hAnsi="Times New Roman" w:cs="Times New Roman"/>
          <w:sz w:val="24"/>
          <w:szCs w:val="24"/>
        </w:rPr>
        <w:t>Schonender T</w:t>
      </w:r>
      <w:r w:rsidR="000B7280" w:rsidRPr="000B7280">
        <w:rPr>
          <w:rFonts w:ascii="Times New Roman" w:hAnsi="Times New Roman" w:cs="Times New Roman"/>
          <w:sz w:val="24"/>
          <w:szCs w:val="24"/>
        </w:rPr>
        <w:t>ransport der Archivalien vom Archiv zum Auftragnehmer</w:t>
      </w:r>
      <w:r>
        <w:rPr>
          <w:rFonts w:ascii="Times New Roman" w:hAnsi="Times New Roman" w:cs="Times New Roman"/>
          <w:sz w:val="24"/>
          <w:szCs w:val="24"/>
        </w:rPr>
        <w:t xml:space="preserve"> </w:t>
      </w:r>
      <w:r w:rsidR="00B04B38">
        <w:rPr>
          <w:rFonts w:ascii="Times New Roman" w:hAnsi="Times New Roman" w:cs="Times New Roman"/>
          <w:sz w:val="24"/>
          <w:szCs w:val="24"/>
        </w:rPr>
        <w:t xml:space="preserve">(ab Regal) </w:t>
      </w:r>
      <w:r>
        <w:rPr>
          <w:rFonts w:ascii="Times New Roman" w:hAnsi="Times New Roman" w:cs="Times New Roman"/>
          <w:sz w:val="24"/>
          <w:szCs w:val="24"/>
        </w:rPr>
        <w:t>in objektgerechten Behältnissen</w:t>
      </w:r>
      <w:r w:rsidR="000B7280" w:rsidRPr="000B7280">
        <w:rPr>
          <w:rFonts w:ascii="Times New Roman" w:hAnsi="Times New Roman" w:cs="Times New Roman"/>
          <w:sz w:val="24"/>
          <w:szCs w:val="24"/>
        </w:rPr>
        <w:t>.</w:t>
      </w:r>
      <w:r w:rsidR="0038455E">
        <w:rPr>
          <w:rFonts w:ascii="Times New Roman" w:hAnsi="Times New Roman" w:cs="Times New Roman"/>
          <w:sz w:val="24"/>
          <w:szCs w:val="24"/>
        </w:rPr>
        <w:t xml:space="preserve"> Behältnisse und Verpackungsmate</w:t>
      </w:r>
      <w:r w:rsidR="0038455E" w:rsidRPr="0038455E">
        <w:rPr>
          <w:rFonts w:ascii="Times New Roman" w:hAnsi="Times New Roman" w:cs="Times New Roman"/>
          <w:sz w:val="24"/>
          <w:szCs w:val="24"/>
        </w:rPr>
        <w:t>rial für</w:t>
      </w:r>
      <w:r w:rsidR="0038455E">
        <w:rPr>
          <w:rFonts w:ascii="Times New Roman" w:hAnsi="Times New Roman" w:cs="Times New Roman"/>
          <w:sz w:val="24"/>
          <w:szCs w:val="24"/>
        </w:rPr>
        <w:t xml:space="preserve"> den</w:t>
      </w:r>
      <w:r w:rsidR="0038455E" w:rsidRPr="0038455E">
        <w:rPr>
          <w:rFonts w:ascii="Times New Roman" w:hAnsi="Times New Roman" w:cs="Times New Roman"/>
          <w:sz w:val="24"/>
          <w:szCs w:val="24"/>
        </w:rPr>
        <w:t xml:space="preserve"> </w:t>
      </w:r>
      <w:proofErr w:type="spellStart"/>
      <w:r w:rsidR="0038455E" w:rsidRPr="0038455E">
        <w:rPr>
          <w:rFonts w:ascii="Times New Roman" w:hAnsi="Times New Roman" w:cs="Times New Roman"/>
          <w:sz w:val="24"/>
          <w:szCs w:val="24"/>
        </w:rPr>
        <w:t>archivalienschonenden</w:t>
      </w:r>
      <w:proofErr w:type="spellEnd"/>
      <w:r w:rsidR="0038455E" w:rsidRPr="0038455E">
        <w:rPr>
          <w:rFonts w:ascii="Times New Roman" w:hAnsi="Times New Roman" w:cs="Times New Roman"/>
          <w:sz w:val="24"/>
          <w:szCs w:val="24"/>
        </w:rPr>
        <w:t xml:space="preserve"> Transport sind ggf. vom Auftragnehmer zu stellen.</w:t>
      </w:r>
    </w:p>
    <w:p w14:paraId="05DA5485" w14:textId="77777777" w:rsidR="000B7280" w:rsidRDefault="000B7280" w:rsidP="000B7280">
      <w:pPr>
        <w:pStyle w:val="Listenabsatz"/>
        <w:numPr>
          <w:ilvl w:val="0"/>
          <w:numId w:val="11"/>
        </w:numPr>
        <w:rPr>
          <w:rFonts w:ascii="Times New Roman" w:hAnsi="Times New Roman" w:cs="Times New Roman"/>
          <w:sz w:val="24"/>
          <w:szCs w:val="24"/>
        </w:rPr>
      </w:pPr>
      <w:r>
        <w:rPr>
          <w:rFonts w:ascii="Times New Roman" w:hAnsi="Times New Roman" w:cs="Times New Roman"/>
          <w:sz w:val="24"/>
          <w:szCs w:val="24"/>
        </w:rPr>
        <w:t xml:space="preserve">Digitalisierung nach den </w:t>
      </w:r>
      <w:proofErr w:type="spellStart"/>
      <w:r>
        <w:rPr>
          <w:rFonts w:ascii="Times New Roman" w:hAnsi="Times New Roman" w:cs="Times New Roman"/>
          <w:sz w:val="24"/>
          <w:szCs w:val="24"/>
        </w:rPr>
        <w:t>u.g</w:t>
      </w:r>
      <w:proofErr w:type="spellEnd"/>
      <w:r>
        <w:rPr>
          <w:rFonts w:ascii="Times New Roman" w:hAnsi="Times New Roman" w:cs="Times New Roman"/>
          <w:sz w:val="24"/>
          <w:szCs w:val="24"/>
        </w:rPr>
        <w:t>. Vorgaben.</w:t>
      </w:r>
    </w:p>
    <w:p w14:paraId="23E92F3C" w14:textId="287045D2" w:rsidR="000B7280" w:rsidRPr="000B7280" w:rsidRDefault="00192621" w:rsidP="000B7280">
      <w:pPr>
        <w:pStyle w:val="Listenabsatz"/>
        <w:numPr>
          <w:ilvl w:val="0"/>
          <w:numId w:val="11"/>
        </w:numPr>
        <w:rPr>
          <w:rFonts w:ascii="Times New Roman" w:hAnsi="Times New Roman" w:cs="Times New Roman"/>
          <w:sz w:val="24"/>
          <w:szCs w:val="24"/>
        </w:rPr>
      </w:pPr>
      <w:r>
        <w:rPr>
          <w:rFonts w:ascii="Times New Roman" w:hAnsi="Times New Roman" w:cs="Times New Roman"/>
          <w:sz w:val="24"/>
          <w:szCs w:val="24"/>
        </w:rPr>
        <w:t xml:space="preserve">Schonender </w:t>
      </w:r>
      <w:r w:rsidR="000B7280">
        <w:rPr>
          <w:rFonts w:ascii="Times New Roman" w:hAnsi="Times New Roman" w:cs="Times New Roman"/>
          <w:sz w:val="24"/>
          <w:szCs w:val="24"/>
        </w:rPr>
        <w:t>Rücktransport der Archivalien vom Auftragnehmer zum bestandsverwahrenden Archiv</w:t>
      </w:r>
      <w:r>
        <w:rPr>
          <w:rFonts w:ascii="Times New Roman" w:hAnsi="Times New Roman" w:cs="Times New Roman"/>
          <w:sz w:val="24"/>
          <w:szCs w:val="24"/>
        </w:rPr>
        <w:t xml:space="preserve"> </w:t>
      </w:r>
      <w:r w:rsidR="00AB607C">
        <w:rPr>
          <w:rFonts w:ascii="Times New Roman" w:hAnsi="Times New Roman" w:cs="Times New Roman"/>
          <w:sz w:val="24"/>
          <w:szCs w:val="24"/>
        </w:rPr>
        <w:t>(</w:t>
      </w:r>
      <w:r w:rsidR="00B04B38">
        <w:rPr>
          <w:rFonts w:ascii="Times New Roman" w:hAnsi="Times New Roman" w:cs="Times New Roman"/>
          <w:sz w:val="24"/>
          <w:szCs w:val="24"/>
        </w:rPr>
        <w:t xml:space="preserve">zum Regal) </w:t>
      </w:r>
      <w:r>
        <w:rPr>
          <w:rFonts w:ascii="Times New Roman" w:hAnsi="Times New Roman" w:cs="Times New Roman"/>
          <w:sz w:val="24"/>
          <w:szCs w:val="24"/>
        </w:rPr>
        <w:t>in objektgerechten Behältnissen</w:t>
      </w:r>
      <w:r w:rsidR="000B7280">
        <w:rPr>
          <w:rFonts w:ascii="Times New Roman" w:hAnsi="Times New Roman" w:cs="Times New Roman"/>
          <w:sz w:val="24"/>
          <w:szCs w:val="24"/>
        </w:rPr>
        <w:t>.</w:t>
      </w:r>
    </w:p>
    <w:p w14:paraId="18E7367D" w14:textId="308DDD64" w:rsidR="004A1C64" w:rsidRDefault="00FD665C" w:rsidP="004A1C64">
      <w:pPr>
        <w:rPr>
          <w:rFonts w:ascii="Times New Roman" w:hAnsi="Times New Roman" w:cs="Times New Roman"/>
          <w:sz w:val="24"/>
          <w:szCs w:val="24"/>
        </w:rPr>
      </w:pPr>
      <w:r>
        <w:rPr>
          <w:rFonts w:ascii="Times New Roman" w:hAnsi="Times New Roman" w:cs="Times New Roman"/>
          <w:sz w:val="24"/>
          <w:szCs w:val="24"/>
        </w:rPr>
        <w:lastRenderedPageBreak/>
        <w:t xml:space="preserve">Insgesamt sind </w:t>
      </w:r>
      <w:r w:rsidR="00B04B38">
        <w:rPr>
          <w:rFonts w:ascii="Times New Roman" w:hAnsi="Times New Roman" w:cs="Times New Roman"/>
          <w:sz w:val="24"/>
          <w:szCs w:val="24"/>
        </w:rPr>
        <w:t xml:space="preserve">4937 </w:t>
      </w:r>
      <w:proofErr w:type="spellStart"/>
      <w:r w:rsidR="00B04B38">
        <w:rPr>
          <w:rFonts w:ascii="Times New Roman" w:hAnsi="Times New Roman" w:cs="Times New Roman"/>
          <w:sz w:val="24"/>
          <w:szCs w:val="24"/>
        </w:rPr>
        <w:t>Archivalieneinheiten</w:t>
      </w:r>
      <w:proofErr w:type="spellEnd"/>
      <w:r w:rsidR="00B04B38">
        <w:rPr>
          <w:rFonts w:ascii="Times New Roman" w:hAnsi="Times New Roman" w:cs="Times New Roman"/>
          <w:sz w:val="24"/>
          <w:szCs w:val="24"/>
        </w:rPr>
        <w:t xml:space="preserve"> (4369 </w:t>
      </w:r>
      <w:r w:rsidR="00DB16B2">
        <w:rPr>
          <w:rFonts w:ascii="Times New Roman" w:hAnsi="Times New Roman" w:cs="Times New Roman"/>
          <w:sz w:val="24"/>
          <w:szCs w:val="24"/>
        </w:rPr>
        <w:t xml:space="preserve">AE </w:t>
      </w:r>
      <w:r w:rsidR="00B04B38">
        <w:rPr>
          <w:rFonts w:ascii="Times New Roman" w:hAnsi="Times New Roman" w:cs="Times New Roman"/>
          <w:sz w:val="24"/>
          <w:szCs w:val="24"/>
        </w:rPr>
        <w:t xml:space="preserve">Los 1 bzw. 568 </w:t>
      </w:r>
      <w:r w:rsidR="00DB16B2">
        <w:rPr>
          <w:rFonts w:ascii="Times New Roman" w:hAnsi="Times New Roman" w:cs="Times New Roman"/>
          <w:sz w:val="24"/>
          <w:szCs w:val="24"/>
        </w:rPr>
        <w:t xml:space="preserve">AE </w:t>
      </w:r>
      <w:r w:rsidR="00B04B38">
        <w:rPr>
          <w:rFonts w:ascii="Times New Roman" w:hAnsi="Times New Roman" w:cs="Times New Roman"/>
          <w:sz w:val="24"/>
          <w:szCs w:val="24"/>
        </w:rPr>
        <w:t>Los 2)</w:t>
      </w:r>
      <w:r w:rsidR="00D71204">
        <w:rPr>
          <w:rFonts w:ascii="Times New Roman" w:hAnsi="Times New Roman" w:cs="Times New Roman"/>
          <w:sz w:val="24"/>
          <w:szCs w:val="24"/>
        </w:rPr>
        <w:t xml:space="preserve"> </w:t>
      </w:r>
      <w:r w:rsidR="00B04B38">
        <w:rPr>
          <w:rFonts w:ascii="Times New Roman" w:hAnsi="Times New Roman" w:cs="Times New Roman"/>
          <w:sz w:val="24"/>
          <w:szCs w:val="24"/>
        </w:rPr>
        <w:t>mit g</w:t>
      </w:r>
      <w:r w:rsidR="005C5519">
        <w:rPr>
          <w:rFonts w:ascii="Times New Roman" w:hAnsi="Times New Roman" w:cs="Times New Roman"/>
          <w:sz w:val="24"/>
          <w:szCs w:val="24"/>
        </w:rPr>
        <w:t>rob geschätzt 918.7</w:t>
      </w:r>
      <w:r w:rsidR="00B04B38">
        <w:rPr>
          <w:rFonts w:ascii="Times New Roman" w:hAnsi="Times New Roman" w:cs="Times New Roman"/>
          <w:sz w:val="24"/>
          <w:szCs w:val="24"/>
        </w:rPr>
        <w:t>00</w:t>
      </w:r>
      <w:r w:rsidR="001B03F5">
        <w:rPr>
          <w:rFonts w:ascii="Times New Roman" w:hAnsi="Times New Roman" w:cs="Times New Roman"/>
          <w:sz w:val="24"/>
          <w:szCs w:val="24"/>
        </w:rPr>
        <w:t xml:space="preserve"> </w:t>
      </w:r>
      <w:r w:rsidR="00B04B38">
        <w:rPr>
          <w:rFonts w:ascii="Times New Roman" w:hAnsi="Times New Roman" w:cs="Times New Roman"/>
          <w:sz w:val="24"/>
          <w:szCs w:val="24"/>
        </w:rPr>
        <w:t>Blatt</w:t>
      </w:r>
      <w:r w:rsidR="00B42F58">
        <w:rPr>
          <w:rFonts w:ascii="Times New Roman" w:hAnsi="Times New Roman" w:cs="Times New Roman"/>
          <w:sz w:val="24"/>
          <w:szCs w:val="24"/>
        </w:rPr>
        <w:t xml:space="preserve"> </w:t>
      </w:r>
      <w:r>
        <w:rPr>
          <w:rFonts w:ascii="Times New Roman" w:hAnsi="Times New Roman" w:cs="Times New Roman"/>
          <w:sz w:val="24"/>
          <w:szCs w:val="24"/>
        </w:rPr>
        <w:t>zu digitalisieren</w:t>
      </w:r>
      <w:r w:rsidR="008D2137">
        <w:rPr>
          <w:rFonts w:ascii="Times New Roman" w:hAnsi="Times New Roman" w:cs="Times New Roman"/>
          <w:sz w:val="24"/>
          <w:szCs w:val="24"/>
        </w:rPr>
        <w:t xml:space="preserve">. </w:t>
      </w:r>
      <w:r w:rsidR="0038455E">
        <w:rPr>
          <w:rFonts w:ascii="Times New Roman" w:hAnsi="Times New Roman" w:cs="Times New Roman"/>
          <w:sz w:val="24"/>
          <w:szCs w:val="24"/>
        </w:rPr>
        <w:t>Die im Mengengerüst angegebenen Blattzahlen beruhen auf Hochrechnungen bzw. Sichtung der verwahrenden Archive und sind damit</w:t>
      </w:r>
      <w:r w:rsidR="0038455E" w:rsidRPr="004A0D5C">
        <w:rPr>
          <w:rFonts w:ascii="Times New Roman" w:hAnsi="Times New Roman" w:cs="Times New Roman"/>
          <w:sz w:val="24"/>
          <w:szCs w:val="24"/>
        </w:rPr>
        <w:t xml:space="preserve"> </w:t>
      </w:r>
      <w:r w:rsidR="0038455E" w:rsidRPr="00485902">
        <w:rPr>
          <w:rFonts w:ascii="Times New Roman" w:hAnsi="Times New Roman" w:cs="Times New Roman"/>
          <w:b/>
          <w:sz w:val="24"/>
          <w:szCs w:val="24"/>
        </w:rPr>
        <w:t>ohne Gewähr</w:t>
      </w:r>
      <w:r w:rsidR="0038455E">
        <w:rPr>
          <w:rFonts w:ascii="Times New Roman" w:hAnsi="Times New Roman" w:cs="Times New Roman"/>
          <w:sz w:val="24"/>
          <w:szCs w:val="24"/>
        </w:rPr>
        <w:t xml:space="preserve">. </w:t>
      </w:r>
      <w:r w:rsidR="003F00E0">
        <w:rPr>
          <w:rFonts w:ascii="Times New Roman" w:hAnsi="Times New Roman" w:cs="Times New Roman"/>
          <w:sz w:val="24"/>
          <w:szCs w:val="24"/>
        </w:rPr>
        <w:t xml:space="preserve">Die Abrechnung erfolgt </w:t>
      </w:r>
      <w:r w:rsidR="00BC3926" w:rsidRPr="0056581E">
        <w:rPr>
          <w:rFonts w:ascii="Times New Roman" w:hAnsi="Times New Roman" w:cs="Times New Roman"/>
          <w:sz w:val="24"/>
          <w:szCs w:val="24"/>
        </w:rPr>
        <w:t>nach der tatsächlich angefa</w:t>
      </w:r>
      <w:r w:rsidR="003F00E0">
        <w:rPr>
          <w:rFonts w:ascii="Times New Roman" w:hAnsi="Times New Roman" w:cs="Times New Roman"/>
          <w:sz w:val="24"/>
          <w:szCs w:val="24"/>
        </w:rPr>
        <w:t>llenen Zahl der digitalisierten</w:t>
      </w:r>
      <w:r w:rsidR="00D71204">
        <w:rPr>
          <w:rFonts w:ascii="Times New Roman" w:hAnsi="Times New Roman" w:cs="Times New Roman"/>
          <w:sz w:val="24"/>
          <w:szCs w:val="24"/>
        </w:rPr>
        <w:t xml:space="preserve"> Blätter</w:t>
      </w:r>
      <w:r w:rsidR="00BC3926" w:rsidRPr="0056581E">
        <w:rPr>
          <w:rFonts w:ascii="Times New Roman" w:hAnsi="Times New Roman" w:cs="Times New Roman"/>
          <w:sz w:val="24"/>
          <w:szCs w:val="24"/>
        </w:rPr>
        <w:t xml:space="preserve">, wobei der </w:t>
      </w:r>
      <w:r w:rsidR="00BC3926" w:rsidRPr="00485902">
        <w:rPr>
          <w:rFonts w:ascii="Times New Roman" w:hAnsi="Times New Roman" w:cs="Times New Roman"/>
          <w:b/>
          <w:sz w:val="24"/>
          <w:szCs w:val="24"/>
        </w:rPr>
        <w:t>Angebotspreis auch für Mehr- oder Mindermengen von bis zu 10 %</w:t>
      </w:r>
      <w:r w:rsidR="00BC3926" w:rsidRPr="0056581E">
        <w:rPr>
          <w:rFonts w:ascii="Times New Roman" w:hAnsi="Times New Roman" w:cs="Times New Roman"/>
          <w:sz w:val="24"/>
          <w:szCs w:val="24"/>
        </w:rPr>
        <w:t xml:space="preserve"> gilt.</w:t>
      </w:r>
      <w:r w:rsidR="0038455E">
        <w:rPr>
          <w:rFonts w:ascii="Times New Roman" w:hAnsi="Times New Roman" w:cs="Times New Roman"/>
          <w:sz w:val="24"/>
          <w:szCs w:val="24"/>
        </w:rPr>
        <w:t xml:space="preserve"> </w:t>
      </w:r>
      <w:r w:rsidR="0038455E" w:rsidRPr="0038455E">
        <w:rPr>
          <w:rFonts w:ascii="Times New Roman" w:hAnsi="Times New Roman" w:cs="Times New Roman"/>
          <w:sz w:val="24"/>
          <w:szCs w:val="24"/>
        </w:rPr>
        <w:t>Werden vom Auftragnehmer selbst absehbare gravierende Abweichungen in der Zahl der anfallenden Aufnah</w:t>
      </w:r>
      <w:r w:rsidR="0038455E">
        <w:rPr>
          <w:rFonts w:ascii="Times New Roman" w:hAnsi="Times New Roman" w:cs="Times New Roman"/>
          <w:sz w:val="24"/>
          <w:szCs w:val="24"/>
        </w:rPr>
        <w:t>men festgestellt, ist der Auftr</w:t>
      </w:r>
      <w:r w:rsidR="0038455E" w:rsidRPr="0038455E">
        <w:rPr>
          <w:rFonts w:ascii="Times New Roman" w:hAnsi="Times New Roman" w:cs="Times New Roman"/>
          <w:sz w:val="24"/>
          <w:szCs w:val="24"/>
        </w:rPr>
        <w:t xml:space="preserve">aggeber davon </w:t>
      </w:r>
      <w:r w:rsidR="0038455E" w:rsidRPr="00485902">
        <w:rPr>
          <w:rFonts w:ascii="Times New Roman" w:hAnsi="Times New Roman" w:cs="Times New Roman"/>
          <w:b/>
          <w:sz w:val="24"/>
          <w:szCs w:val="24"/>
        </w:rPr>
        <w:t xml:space="preserve">unverzüglich </w:t>
      </w:r>
      <w:r w:rsidR="0038455E" w:rsidRPr="0038455E">
        <w:rPr>
          <w:rFonts w:ascii="Times New Roman" w:hAnsi="Times New Roman" w:cs="Times New Roman"/>
          <w:sz w:val="24"/>
          <w:szCs w:val="24"/>
        </w:rPr>
        <w:t>in Kenntnis zu setzen.</w:t>
      </w:r>
    </w:p>
    <w:p w14:paraId="782709C7" w14:textId="3F3F458C" w:rsidR="00D71204" w:rsidRPr="004A0D5C" w:rsidRDefault="007E286E" w:rsidP="004A1C64">
      <w:pPr>
        <w:rPr>
          <w:rFonts w:ascii="Times New Roman" w:hAnsi="Times New Roman" w:cs="Times New Roman"/>
          <w:sz w:val="24"/>
          <w:szCs w:val="24"/>
        </w:rPr>
      </w:pPr>
      <w:r>
        <w:rPr>
          <w:rFonts w:ascii="Times New Roman" w:hAnsi="Times New Roman" w:cs="Times New Roman"/>
          <w:sz w:val="24"/>
          <w:szCs w:val="24"/>
        </w:rPr>
        <w:t xml:space="preserve">Die </w:t>
      </w:r>
      <w:r w:rsidR="00D71204">
        <w:rPr>
          <w:rFonts w:ascii="Times New Roman" w:hAnsi="Times New Roman" w:cs="Times New Roman"/>
          <w:sz w:val="24"/>
          <w:szCs w:val="24"/>
        </w:rPr>
        <w:t xml:space="preserve">Bildung mehrerer Tranchen für die Abholung der </w:t>
      </w:r>
      <w:proofErr w:type="spellStart"/>
      <w:r w:rsidR="00D71204">
        <w:rPr>
          <w:rFonts w:ascii="Times New Roman" w:hAnsi="Times New Roman" w:cs="Times New Roman"/>
          <w:sz w:val="24"/>
          <w:szCs w:val="24"/>
        </w:rPr>
        <w:t>Digitalisa</w:t>
      </w:r>
      <w:r w:rsidR="00E003A3">
        <w:rPr>
          <w:rFonts w:ascii="Times New Roman" w:hAnsi="Times New Roman" w:cs="Times New Roman"/>
          <w:sz w:val="24"/>
          <w:szCs w:val="24"/>
        </w:rPr>
        <w:t>te</w:t>
      </w:r>
      <w:proofErr w:type="spellEnd"/>
      <w:r w:rsidR="00E003A3">
        <w:rPr>
          <w:rFonts w:ascii="Times New Roman" w:hAnsi="Times New Roman" w:cs="Times New Roman"/>
          <w:sz w:val="24"/>
          <w:szCs w:val="24"/>
        </w:rPr>
        <w:t xml:space="preserve"> ist in Absprache mit den</w:t>
      </w:r>
      <w:r w:rsidR="00D71204">
        <w:rPr>
          <w:rFonts w:ascii="Times New Roman" w:hAnsi="Times New Roman" w:cs="Times New Roman"/>
          <w:sz w:val="24"/>
          <w:szCs w:val="24"/>
        </w:rPr>
        <w:t xml:space="preserve"> bestandshaltenden Archiven zulässig. </w:t>
      </w:r>
      <w:r w:rsidR="005C5519">
        <w:rPr>
          <w:rFonts w:ascii="Times New Roman" w:hAnsi="Times New Roman" w:cs="Times New Roman"/>
          <w:sz w:val="24"/>
          <w:szCs w:val="24"/>
        </w:rPr>
        <w:t xml:space="preserve">Bzgl. Los 2 gilt ergänzend die Vorgabe, dass die Archivalien/Bände das verwahrende Archiv nicht länger als 3 Monate verlassen dürfen. Die </w:t>
      </w:r>
      <w:proofErr w:type="spellStart"/>
      <w:r w:rsidR="005C5519">
        <w:rPr>
          <w:rFonts w:ascii="Times New Roman" w:hAnsi="Times New Roman" w:cs="Times New Roman"/>
          <w:sz w:val="24"/>
          <w:szCs w:val="24"/>
        </w:rPr>
        <w:t>Tranchenbildung</w:t>
      </w:r>
      <w:proofErr w:type="spellEnd"/>
      <w:r w:rsidR="005C5519">
        <w:rPr>
          <w:rFonts w:ascii="Times New Roman" w:hAnsi="Times New Roman" w:cs="Times New Roman"/>
          <w:sz w:val="24"/>
          <w:szCs w:val="24"/>
        </w:rPr>
        <w:t>, Abholung und Rücklieferung sind entsprechend zu planen und zu kalkulieren. Zusätzliche Transportkosten können dafür nicht geltend gemacht werden.</w:t>
      </w:r>
    </w:p>
    <w:p w14:paraId="58FAD09C" w14:textId="77777777" w:rsidR="00785FEF" w:rsidRPr="004A0D5C" w:rsidRDefault="00785FEF" w:rsidP="004A1C64">
      <w:pPr>
        <w:rPr>
          <w:rFonts w:ascii="Times New Roman" w:hAnsi="Times New Roman" w:cs="Times New Roman"/>
          <w:sz w:val="24"/>
          <w:szCs w:val="24"/>
        </w:rPr>
      </w:pPr>
    </w:p>
    <w:p w14:paraId="2921CF9C" w14:textId="77777777" w:rsidR="004A1C64" w:rsidRPr="004A0D5C" w:rsidRDefault="004A1C64" w:rsidP="004A1C64">
      <w:pPr>
        <w:pStyle w:val="Listenabsatz"/>
        <w:numPr>
          <w:ilvl w:val="0"/>
          <w:numId w:val="5"/>
        </w:numPr>
        <w:rPr>
          <w:rFonts w:ascii="Times New Roman" w:hAnsi="Times New Roman" w:cs="Times New Roman"/>
          <w:sz w:val="32"/>
          <w:szCs w:val="24"/>
        </w:rPr>
      </w:pPr>
      <w:r w:rsidRPr="004A0D5C">
        <w:rPr>
          <w:rFonts w:ascii="Times New Roman" w:hAnsi="Times New Roman" w:cs="Times New Roman"/>
          <w:sz w:val="32"/>
          <w:szCs w:val="24"/>
        </w:rPr>
        <w:t>Leistungsumfang</w:t>
      </w:r>
    </w:p>
    <w:p w14:paraId="11264C79" w14:textId="77777777" w:rsidR="004A1C64" w:rsidRPr="004A0D5C" w:rsidRDefault="004A1C64" w:rsidP="004A1C64">
      <w:pPr>
        <w:pStyle w:val="Listenabsatz"/>
        <w:numPr>
          <w:ilvl w:val="1"/>
          <w:numId w:val="5"/>
        </w:numPr>
        <w:rPr>
          <w:rFonts w:ascii="Times New Roman" w:hAnsi="Times New Roman" w:cs="Times New Roman"/>
          <w:sz w:val="32"/>
          <w:szCs w:val="24"/>
        </w:rPr>
      </w:pPr>
      <w:r w:rsidRPr="004A0D5C">
        <w:rPr>
          <w:rFonts w:ascii="Times New Roman" w:hAnsi="Times New Roman" w:cs="Times New Roman"/>
          <w:sz w:val="32"/>
          <w:szCs w:val="24"/>
        </w:rPr>
        <w:t xml:space="preserve">Konservatorische </w:t>
      </w:r>
      <w:r w:rsidR="00192621">
        <w:rPr>
          <w:rFonts w:ascii="Times New Roman" w:hAnsi="Times New Roman" w:cs="Times New Roman"/>
          <w:sz w:val="32"/>
          <w:szCs w:val="24"/>
        </w:rPr>
        <w:t>Maßnahmen</w:t>
      </w:r>
      <w:r w:rsidRPr="004A0D5C">
        <w:rPr>
          <w:rFonts w:ascii="Times New Roman" w:hAnsi="Times New Roman" w:cs="Times New Roman"/>
          <w:sz w:val="32"/>
          <w:szCs w:val="24"/>
        </w:rPr>
        <w:t>, vorlagenschonendes Handling</w:t>
      </w:r>
    </w:p>
    <w:p w14:paraId="0550654C" w14:textId="77777777" w:rsidR="004A1C64" w:rsidRPr="002B2420" w:rsidRDefault="004A1C64" w:rsidP="004A1C64">
      <w:pPr>
        <w:rPr>
          <w:rFonts w:ascii="Times New Roman" w:hAnsi="Times New Roman" w:cs="Times New Roman"/>
          <w:i/>
          <w:sz w:val="24"/>
          <w:szCs w:val="24"/>
        </w:rPr>
      </w:pPr>
      <w:r w:rsidRPr="004A0D5C">
        <w:rPr>
          <w:rFonts w:ascii="Times New Roman" w:hAnsi="Times New Roman" w:cs="Times New Roman"/>
          <w:sz w:val="24"/>
          <w:szCs w:val="24"/>
        </w:rPr>
        <w:t xml:space="preserve">Alle </w:t>
      </w:r>
      <w:r w:rsidR="004142B8">
        <w:rPr>
          <w:rFonts w:ascii="Times New Roman" w:hAnsi="Times New Roman" w:cs="Times New Roman"/>
          <w:sz w:val="24"/>
          <w:szCs w:val="24"/>
        </w:rPr>
        <w:t>zu digitalisierenden Archivalien</w:t>
      </w:r>
      <w:r w:rsidR="00192621">
        <w:rPr>
          <w:rFonts w:ascii="Times New Roman" w:hAnsi="Times New Roman" w:cs="Times New Roman"/>
          <w:sz w:val="24"/>
          <w:szCs w:val="24"/>
        </w:rPr>
        <w:t xml:space="preserve"> </w:t>
      </w:r>
      <w:r w:rsidRPr="004A0D5C">
        <w:rPr>
          <w:rFonts w:ascii="Times New Roman" w:hAnsi="Times New Roman" w:cs="Times New Roman"/>
          <w:sz w:val="24"/>
          <w:szCs w:val="24"/>
        </w:rPr>
        <w:t xml:space="preserve">müssen vor und während </w:t>
      </w:r>
      <w:r w:rsidR="0056581E">
        <w:rPr>
          <w:rFonts w:ascii="Times New Roman" w:hAnsi="Times New Roman" w:cs="Times New Roman"/>
          <w:sz w:val="24"/>
          <w:szCs w:val="24"/>
        </w:rPr>
        <w:t>der Digitalisierung</w:t>
      </w:r>
      <w:r w:rsidRPr="004A0D5C">
        <w:rPr>
          <w:rFonts w:ascii="Times New Roman" w:hAnsi="Times New Roman" w:cs="Times New Roman"/>
          <w:sz w:val="24"/>
          <w:szCs w:val="24"/>
        </w:rPr>
        <w:t xml:space="preserve"> auf ihren Erhaltungszustand hin gesichtet werden. Schadhafte </w:t>
      </w:r>
      <w:r w:rsidR="00192621">
        <w:rPr>
          <w:rFonts w:ascii="Times New Roman" w:hAnsi="Times New Roman" w:cs="Times New Roman"/>
          <w:sz w:val="24"/>
          <w:szCs w:val="24"/>
        </w:rPr>
        <w:t xml:space="preserve">Archivalien </w:t>
      </w:r>
      <w:r w:rsidRPr="004A0D5C">
        <w:rPr>
          <w:rFonts w:ascii="Times New Roman" w:hAnsi="Times New Roman" w:cs="Times New Roman"/>
          <w:sz w:val="24"/>
          <w:szCs w:val="24"/>
        </w:rPr>
        <w:t xml:space="preserve">können je nach Schadensgrad nur mit besonderer Vorsicht und </w:t>
      </w:r>
      <w:r w:rsidRPr="00121933">
        <w:rPr>
          <w:rFonts w:ascii="Times New Roman" w:hAnsi="Times New Roman" w:cs="Times New Roman"/>
          <w:sz w:val="24"/>
          <w:szCs w:val="24"/>
        </w:rPr>
        <w:t>besonderen Vorkehrungen gescannt werden. In Zweifelsfällen ist Rücksprache mit dem Auftraggeber zu halten</w:t>
      </w:r>
      <w:r w:rsidR="004142B8" w:rsidRPr="00121933">
        <w:rPr>
          <w:rFonts w:ascii="Times New Roman" w:hAnsi="Times New Roman" w:cs="Times New Roman"/>
          <w:sz w:val="24"/>
          <w:szCs w:val="24"/>
        </w:rPr>
        <w:t xml:space="preserve">, der ggf. Rücksprache mit dem </w:t>
      </w:r>
      <w:r w:rsidR="004142B8" w:rsidRPr="002B2420">
        <w:rPr>
          <w:rFonts w:ascii="Times New Roman" w:hAnsi="Times New Roman" w:cs="Times New Roman"/>
          <w:sz w:val="24"/>
          <w:szCs w:val="24"/>
        </w:rPr>
        <w:t>bestandshaltenden Archiv sucht</w:t>
      </w:r>
      <w:r w:rsidRPr="002B2420">
        <w:rPr>
          <w:rFonts w:ascii="Times New Roman" w:hAnsi="Times New Roman" w:cs="Times New Roman"/>
          <w:sz w:val="24"/>
          <w:szCs w:val="24"/>
        </w:rPr>
        <w:t xml:space="preserve">. </w:t>
      </w:r>
      <w:r w:rsidRPr="002B2420">
        <w:rPr>
          <w:rFonts w:ascii="Times New Roman" w:hAnsi="Times New Roman" w:cs="Times New Roman"/>
          <w:b/>
          <w:i/>
          <w:sz w:val="24"/>
          <w:szCs w:val="24"/>
        </w:rPr>
        <w:t>Die Digitalisierung muss zerstörungsfrei erfolgen</w:t>
      </w:r>
      <w:r w:rsidRPr="002B2420">
        <w:rPr>
          <w:rFonts w:ascii="Times New Roman" w:hAnsi="Times New Roman" w:cs="Times New Roman"/>
          <w:i/>
          <w:sz w:val="24"/>
          <w:szCs w:val="24"/>
        </w:rPr>
        <w:t>.</w:t>
      </w:r>
    </w:p>
    <w:p w14:paraId="784AD5F2" w14:textId="7F4070FC" w:rsidR="000E052B" w:rsidRDefault="000E052B" w:rsidP="004A1C64">
      <w:pPr>
        <w:rPr>
          <w:rFonts w:ascii="Times New Roman" w:hAnsi="Times New Roman" w:cs="Times New Roman"/>
          <w:sz w:val="24"/>
          <w:szCs w:val="24"/>
        </w:rPr>
      </w:pPr>
      <w:r w:rsidRPr="002B2420">
        <w:rPr>
          <w:rFonts w:ascii="Times New Roman" w:hAnsi="Times New Roman" w:cs="Times New Roman"/>
          <w:sz w:val="24"/>
          <w:szCs w:val="24"/>
        </w:rPr>
        <w:t>Der Erhaltungszustand der Archivalien stellt sich aufgrund Inaugenscheinn</w:t>
      </w:r>
      <w:r w:rsidR="00121933" w:rsidRPr="002B2420">
        <w:rPr>
          <w:rFonts w:ascii="Times New Roman" w:hAnsi="Times New Roman" w:cs="Times New Roman"/>
          <w:sz w:val="24"/>
          <w:szCs w:val="24"/>
        </w:rPr>
        <w:t xml:space="preserve">ahme durch </w:t>
      </w:r>
      <w:r w:rsidR="002F16A1">
        <w:rPr>
          <w:rFonts w:ascii="Times New Roman" w:hAnsi="Times New Roman" w:cs="Times New Roman"/>
          <w:sz w:val="24"/>
          <w:szCs w:val="24"/>
        </w:rPr>
        <w:t>das</w:t>
      </w:r>
      <w:r w:rsidRPr="002B2420">
        <w:rPr>
          <w:rFonts w:ascii="Times New Roman" w:hAnsi="Times New Roman" w:cs="Times New Roman"/>
          <w:sz w:val="24"/>
          <w:szCs w:val="24"/>
        </w:rPr>
        <w:t xml:space="preserve"> bestandshalten</w:t>
      </w:r>
      <w:r w:rsidR="002F16A1">
        <w:rPr>
          <w:rFonts w:ascii="Times New Roman" w:hAnsi="Times New Roman" w:cs="Times New Roman"/>
          <w:sz w:val="24"/>
          <w:szCs w:val="24"/>
        </w:rPr>
        <w:t>de Archiv</w:t>
      </w:r>
      <w:r w:rsidR="00121933" w:rsidRPr="002B2420">
        <w:rPr>
          <w:rFonts w:ascii="Times New Roman" w:hAnsi="Times New Roman" w:cs="Times New Roman"/>
          <w:sz w:val="24"/>
          <w:szCs w:val="24"/>
        </w:rPr>
        <w:t xml:space="preserve"> wie folgt dar:</w:t>
      </w:r>
    </w:p>
    <w:p w14:paraId="663B60CA" w14:textId="62DA8BE1" w:rsidR="0015619A" w:rsidRPr="002B2420" w:rsidRDefault="0015619A" w:rsidP="004A1C64">
      <w:pPr>
        <w:rPr>
          <w:rFonts w:ascii="Times New Roman" w:hAnsi="Times New Roman" w:cs="Times New Roman"/>
          <w:sz w:val="24"/>
          <w:szCs w:val="24"/>
        </w:rPr>
      </w:pPr>
      <w:r>
        <w:rPr>
          <w:rFonts w:ascii="Times New Roman" w:hAnsi="Times New Roman" w:cs="Times New Roman"/>
          <w:sz w:val="24"/>
          <w:szCs w:val="24"/>
        </w:rPr>
        <w:t>Armeeoberkommando 6:</w:t>
      </w:r>
    </w:p>
    <w:p w14:paraId="1E0FC8C4" w14:textId="6F75E350" w:rsidR="0015619A" w:rsidRDefault="00121933" w:rsidP="004A1C64">
      <w:pPr>
        <w:rPr>
          <w:rFonts w:ascii="Times New Roman" w:hAnsi="Times New Roman" w:cs="Times New Roman"/>
          <w:sz w:val="24"/>
          <w:szCs w:val="24"/>
        </w:rPr>
      </w:pPr>
      <w:r w:rsidRPr="002B2420">
        <w:rPr>
          <w:rFonts w:ascii="Times New Roman" w:hAnsi="Times New Roman" w:cs="Times New Roman"/>
          <w:sz w:val="24"/>
          <w:szCs w:val="24"/>
        </w:rPr>
        <w:t xml:space="preserve">Der </w:t>
      </w:r>
      <w:r w:rsidR="00D71204">
        <w:rPr>
          <w:rFonts w:ascii="Times New Roman" w:hAnsi="Times New Roman" w:cs="Times New Roman"/>
          <w:sz w:val="24"/>
          <w:szCs w:val="24"/>
        </w:rPr>
        <w:t xml:space="preserve">Erhaltungszustand des Bestandes Armeeoberkommando 6 ist allgemein gut. Durchgängig ist allerdings mit leichten mechanischen Schäden an Papier oder Bindung/Heftung zu rechnen. </w:t>
      </w:r>
      <w:r w:rsidR="0015619A">
        <w:rPr>
          <w:rFonts w:ascii="Times New Roman" w:hAnsi="Times New Roman" w:cs="Times New Roman"/>
          <w:sz w:val="24"/>
          <w:szCs w:val="24"/>
        </w:rPr>
        <w:t xml:space="preserve">In einigen Fällen ist der mechanische Schaden als mittel einzustufen. Die Unterlagen können digitalisiert werden, müssen aber mit besonderer Vorsicht behandelt werden. In </w:t>
      </w:r>
      <w:r w:rsidR="00D71204">
        <w:rPr>
          <w:rFonts w:ascii="Times New Roman" w:hAnsi="Times New Roman" w:cs="Times New Roman"/>
          <w:sz w:val="24"/>
          <w:szCs w:val="24"/>
        </w:rPr>
        <w:t>wenigen Fällen liegen leichte Wasserschäden</w:t>
      </w:r>
      <w:r w:rsidR="0015619A">
        <w:rPr>
          <w:rFonts w:ascii="Times New Roman" w:hAnsi="Times New Roman" w:cs="Times New Roman"/>
          <w:sz w:val="24"/>
          <w:szCs w:val="24"/>
        </w:rPr>
        <w:t>/Stockflecken</w:t>
      </w:r>
      <w:r w:rsidR="00D71204">
        <w:rPr>
          <w:rFonts w:ascii="Times New Roman" w:hAnsi="Times New Roman" w:cs="Times New Roman"/>
          <w:sz w:val="24"/>
          <w:szCs w:val="24"/>
        </w:rPr>
        <w:t xml:space="preserve"> vor. Durchgängig ist mit einer leichten Verschmutzung zu rechnen</w:t>
      </w:r>
      <w:r w:rsidR="0015619A">
        <w:rPr>
          <w:rFonts w:ascii="Times New Roman" w:hAnsi="Times New Roman" w:cs="Times New Roman"/>
          <w:sz w:val="24"/>
          <w:szCs w:val="24"/>
        </w:rPr>
        <w:t>.</w:t>
      </w:r>
      <w:r w:rsidR="00380D90">
        <w:rPr>
          <w:rFonts w:ascii="Times New Roman" w:hAnsi="Times New Roman" w:cs="Times New Roman"/>
          <w:sz w:val="24"/>
          <w:szCs w:val="24"/>
        </w:rPr>
        <w:t xml:space="preserve"> </w:t>
      </w:r>
      <w:r w:rsidR="00380D90" w:rsidRPr="00380D90">
        <w:rPr>
          <w:rFonts w:ascii="Times New Roman" w:hAnsi="Times New Roman" w:cs="Times New Roman"/>
          <w:sz w:val="24"/>
          <w:szCs w:val="24"/>
        </w:rPr>
        <w:t>Die Akten des Armeeoberkommandos 6 sind teilweise gebunden, teilweise lose. Als Verhältnis gebunden/lose kann ganz grob ein Verhältnis 7:3 angenommen werden.</w:t>
      </w:r>
      <w:r w:rsidR="00380D90">
        <w:rPr>
          <w:rFonts w:ascii="Times New Roman" w:hAnsi="Times New Roman" w:cs="Times New Roman"/>
          <w:sz w:val="24"/>
          <w:szCs w:val="24"/>
        </w:rPr>
        <w:t xml:space="preserve"> Soweit Pläne in den Akten vorliegen, ist in der Regel nicht mit einem Maß von größer als DIN A3 zu rechnen.</w:t>
      </w:r>
    </w:p>
    <w:p w14:paraId="0F164CCA" w14:textId="77E6A3D4" w:rsidR="0015619A" w:rsidRDefault="0015619A" w:rsidP="004A1C64">
      <w:pPr>
        <w:rPr>
          <w:rFonts w:ascii="Times New Roman" w:hAnsi="Times New Roman" w:cs="Times New Roman"/>
          <w:sz w:val="24"/>
          <w:szCs w:val="24"/>
        </w:rPr>
      </w:pPr>
      <w:r>
        <w:rPr>
          <w:rFonts w:ascii="Times New Roman" w:hAnsi="Times New Roman" w:cs="Times New Roman"/>
          <w:sz w:val="24"/>
          <w:szCs w:val="24"/>
        </w:rPr>
        <w:t>Flugblattsammlung:</w:t>
      </w:r>
    </w:p>
    <w:p w14:paraId="6627E80F" w14:textId="59FE6D8E" w:rsidR="0015619A" w:rsidRDefault="0015619A" w:rsidP="004A1C64">
      <w:pPr>
        <w:rPr>
          <w:rFonts w:ascii="Times New Roman" w:hAnsi="Times New Roman" w:cs="Times New Roman"/>
          <w:sz w:val="24"/>
          <w:szCs w:val="24"/>
        </w:rPr>
      </w:pPr>
      <w:r>
        <w:rPr>
          <w:rFonts w:ascii="Times New Roman" w:hAnsi="Times New Roman" w:cs="Times New Roman"/>
          <w:sz w:val="24"/>
          <w:szCs w:val="24"/>
        </w:rPr>
        <w:t>Der Zustand des Bestandes ist gut. Allerdings ist durchgängig mit leichten bis mittleren mechanischen Schäden zu rechnen.</w:t>
      </w:r>
    </w:p>
    <w:p w14:paraId="7447CB35" w14:textId="1BDA4808" w:rsidR="0015619A" w:rsidRDefault="0015619A" w:rsidP="004A1C64">
      <w:pPr>
        <w:rPr>
          <w:rFonts w:ascii="Times New Roman" w:hAnsi="Times New Roman" w:cs="Times New Roman"/>
          <w:sz w:val="24"/>
          <w:szCs w:val="24"/>
        </w:rPr>
      </w:pPr>
      <w:r>
        <w:rPr>
          <w:rFonts w:ascii="Times New Roman" w:hAnsi="Times New Roman" w:cs="Times New Roman"/>
          <w:sz w:val="24"/>
          <w:szCs w:val="24"/>
        </w:rPr>
        <w:lastRenderedPageBreak/>
        <w:t>Kataster Starnberg:</w:t>
      </w:r>
    </w:p>
    <w:p w14:paraId="3A38C14B" w14:textId="4EA224CE" w:rsidR="0015619A" w:rsidRDefault="0015619A" w:rsidP="004A1C64">
      <w:pPr>
        <w:rPr>
          <w:rFonts w:ascii="Times New Roman" w:hAnsi="Times New Roman" w:cs="Times New Roman"/>
          <w:sz w:val="24"/>
          <w:szCs w:val="24"/>
        </w:rPr>
      </w:pPr>
      <w:r>
        <w:rPr>
          <w:rFonts w:ascii="Times New Roman" w:hAnsi="Times New Roman" w:cs="Times New Roman"/>
          <w:sz w:val="24"/>
          <w:szCs w:val="24"/>
        </w:rPr>
        <w:t xml:space="preserve">Der Erhaltungszustand des </w:t>
      </w:r>
      <w:proofErr w:type="spellStart"/>
      <w:r>
        <w:rPr>
          <w:rFonts w:ascii="Times New Roman" w:hAnsi="Times New Roman" w:cs="Times New Roman"/>
          <w:sz w:val="24"/>
          <w:szCs w:val="24"/>
        </w:rPr>
        <w:t>Katast</w:t>
      </w:r>
      <w:r w:rsidR="00380D90">
        <w:rPr>
          <w:rFonts w:ascii="Times New Roman" w:hAnsi="Times New Roman" w:cs="Times New Roman"/>
          <w:sz w:val="24"/>
          <w:szCs w:val="24"/>
        </w:rPr>
        <w:t>erselekts</w:t>
      </w:r>
      <w:proofErr w:type="spellEnd"/>
      <w:r w:rsidR="00380D90">
        <w:rPr>
          <w:rFonts w:ascii="Times New Roman" w:hAnsi="Times New Roman" w:cs="Times New Roman"/>
          <w:sz w:val="24"/>
          <w:szCs w:val="24"/>
        </w:rPr>
        <w:t xml:space="preserve"> Rentamt Starnberg ist</w:t>
      </w:r>
      <w:r w:rsidR="00581ABD">
        <w:rPr>
          <w:rFonts w:ascii="Times New Roman" w:hAnsi="Times New Roman" w:cs="Times New Roman"/>
          <w:sz w:val="24"/>
          <w:szCs w:val="24"/>
        </w:rPr>
        <w:t xml:space="preserve"> </w:t>
      </w:r>
      <w:r>
        <w:rPr>
          <w:rFonts w:ascii="Times New Roman" w:hAnsi="Times New Roman" w:cs="Times New Roman"/>
          <w:sz w:val="24"/>
          <w:szCs w:val="24"/>
        </w:rPr>
        <w:t xml:space="preserve">akzeptabel. Durchwegs ist mit leichten bis mittleren mechanischen Schäden an Papier oder Bindung/Heftung zu rechnen. </w:t>
      </w:r>
      <w:r w:rsidR="00581ABD">
        <w:rPr>
          <w:rFonts w:ascii="Times New Roman" w:hAnsi="Times New Roman" w:cs="Times New Roman"/>
          <w:sz w:val="24"/>
          <w:szCs w:val="24"/>
        </w:rPr>
        <w:t xml:space="preserve">Schwere Schäden konnten bei einer Inaugenscheinnahme nicht festgestellt werden. </w:t>
      </w:r>
      <w:r>
        <w:rPr>
          <w:rFonts w:ascii="Times New Roman" w:hAnsi="Times New Roman" w:cs="Times New Roman"/>
          <w:sz w:val="24"/>
          <w:szCs w:val="24"/>
        </w:rPr>
        <w:t>Auch ist mit Verschmutzungen zu rechnen</w:t>
      </w:r>
      <w:r w:rsidR="001E0018">
        <w:rPr>
          <w:rFonts w:ascii="Times New Roman" w:hAnsi="Times New Roman" w:cs="Times New Roman"/>
          <w:sz w:val="24"/>
          <w:szCs w:val="24"/>
        </w:rPr>
        <w:t>. Bestehen Zweifel, ob eine Digitalisierung zerstörungsfrei möglich ist, ist in jedem Fall der Auftraggeber zu kontaktieren.</w:t>
      </w:r>
    </w:p>
    <w:p w14:paraId="0E63ACF9" w14:textId="721FF31F" w:rsidR="0015619A" w:rsidRDefault="0015619A" w:rsidP="004A1C64">
      <w:pPr>
        <w:rPr>
          <w:rFonts w:ascii="Times New Roman" w:hAnsi="Times New Roman" w:cs="Times New Roman"/>
          <w:sz w:val="24"/>
          <w:szCs w:val="24"/>
        </w:rPr>
      </w:pPr>
      <w:r>
        <w:rPr>
          <w:rFonts w:ascii="Times New Roman" w:hAnsi="Times New Roman" w:cs="Times New Roman"/>
          <w:sz w:val="24"/>
          <w:szCs w:val="24"/>
        </w:rPr>
        <w:t xml:space="preserve">Für alle drei Bestände gilt: </w:t>
      </w:r>
      <w:r w:rsidR="001E0018">
        <w:rPr>
          <w:rFonts w:ascii="Times New Roman" w:hAnsi="Times New Roman" w:cs="Times New Roman"/>
          <w:sz w:val="24"/>
          <w:szCs w:val="24"/>
        </w:rPr>
        <w:t>Trotz Sicht</w:t>
      </w:r>
      <w:r w:rsidR="00380D90">
        <w:rPr>
          <w:rFonts w:ascii="Times New Roman" w:hAnsi="Times New Roman" w:cs="Times New Roman"/>
          <w:sz w:val="24"/>
          <w:szCs w:val="24"/>
        </w:rPr>
        <w:t>kontrolle ist nicht auszuschließ</w:t>
      </w:r>
      <w:r w:rsidR="001E0018">
        <w:rPr>
          <w:rFonts w:ascii="Times New Roman" w:hAnsi="Times New Roman" w:cs="Times New Roman"/>
          <w:sz w:val="24"/>
          <w:szCs w:val="24"/>
        </w:rPr>
        <w:t>en, dass vereinzelte schwere Schäden (z.B. Brandschäden) oder Schimmel (a</w:t>
      </w:r>
      <w:r w:rsidR="00581ABD">
        <w:rPr>
          <w:rFonts w:ascii="Times New Roman" w:hAnsi="Times New Roman" w:cs="Times New Roman"/>
          <w:sz w:val="24"/>
          <w:szCs w:val="24"/>
        </w:rPr>
        <w:t>ktiv und inaktiv) auftreten können</w:t>
      </w:r>
      <w:r w:rsidR="001E0018">
        <w:rPr>
          <w:rFonts w:ascii="Times New Roman" w:hAnsi="Times New Roman" w:cs="Times New Roman"/>
          <w:sz w:val="24"/>
          <w:szCs w:val="24"/>
        </w:rPr>
        <w:t>. In diesem Fall ist der Auftraggeber umgehend zu informieren. Ggf. müssen die betroffenen Archivalien vor der weiteren Digitalisierung konservatorisch behandelt werden.</w:t>
      </w:r>
    </w:p>
    <w:p w14:paraId="69FE8DBD" w14:textId="37B120DE" w:rsidR="000E052B" w:rsidRPr="004020D7" w:rsidRDefault="000E052B" w:rsidP="004A1C64">
      <w:pPr>
        <w:rPr>
          <w:rFonts w:ascii="Times New Roman" w:hAnsi="Times New Roman" w:cs="Times New Roman"/>
          <w:b/>
          <w:sz w:val="24"/>
          <w:szCs w:val="24"/>
        </w:rPr>
      </w:pPr>
      <w:r w:rsidRPr="004020D7">
        <w:rPr>
          <w:rFonts w:ascii="Times New Roman" w:hAnsi="Times New Roman" w:cs="Times New Roman"/>
          <w:b/>
          <w:sz w:val="24"/>
          <w:szCs w:val="24"/>
        </w:rPr>
        <w:t>Die Beschreibung des Erhaltungszustandes entbindet den Dienstleister nicht von der Verpflichtung sich selbst einen Eindruck vom Erhaltungszustand zu verschaffen und ggf. auf Probleme bei der Digitalisierung hinzuweisen.</w:t>
      </w:r>
    </w:p>
    <w:p w14:paraId="659069FE" w14:textId="77777777" w:rsidR="00192621" w:rsidRPr="002B2420" w:rsidRDefault="00192621" w:rsidP="004A1C64">
      <w:pPr>
        <w:rPr>
          <w:rFonts w:ascii="Times New Roman" w:hAnsi="Times New Roman" w:cs="Times New Roman"/>
          <w:sz w:val="24"/>
          <w:szCs w:val="24"/>
        </w:rPr>
      </w:pPr>
      <w:r w:rsidRPr="002B2420">
        <w:rPr>
          <w:rFonts w:ascii="Times New Roman" w:hAnsi="Times New Roman" w:cs="Times New Roman"/>
          <w:sz w:val="24"/>
          <w:szCs w:val="24"/>
        </w:rPr>
        <w:t>Daneben versichert der Auftragnehmer:</w:t>
      </w:r>
    </w:p>
    <w:p w14:paraId="703F2969" w14:textId="77777777" w:rsidR="00192621" w:rsidRDefault="00192621" w:rsidP="00192621">
      <w:pPr>
        <w:pStyle w:val="Listenabsatz"/>
        <w:numPr>
          <w:ilvl w:val="0"/>
          <w:numId w:val="16"/>
        </w:numPr>
        <w:rPr>
          <w:rFonts w:ascii="Times New Roman" w:hAnsi="Times New Roman" w:cs="Times New Roman"/>
          <w:sz w:val="24"/>
          <w:szCs w:val="24"/>
        </w:rPr>
      </w:pPr>
      <w:r>
        <w:rPr>
          <w:rFonts w:ascii="Times New Roman" w:hAnsi="Times New Roman" w:cs="Times New Roman"/>
          <w:sz w:val="24"/>
          <w:szCs w:val="24"/>
        </w:rPr>
        <w:t>Hinreic</w:t>
      </w:r>
      <w:r w:rsidR="00CE74E4">
        <w:rPr>
          <w:rFonts w:ascii="Times New Roman" w:hAnsi="Times New Roman" w:cs="Times New Roman"/>
          <w:sz w:val="24"/>
          <w:szCs w:val="24"/>
        </w:rPr>
        <w:t xml:space="preserve">hender Schutz der überlassenen </w:t>
      </w:r>
      <w:r>
        <w:rPr>
          <w:rFonts w:ascii="Times New Roman" w:hAnsi="Times New Roman" w:cs="Times New Roman"/>
          <w:sz w:val="24"/>
          <w:szCs w:val="24"/>
        </w:rPr>
        <w:t>Archivalien gegen Diebstahl und gegen sonstige Beschädigungen (z.B. Wasserschäden oder Insektenbefall)</w:t>
      </w:r>
      <w:r w:rsidR="00035A6E">
        <w:rPr>
          <w:rFonts w:ascii="Times New Roman" w:hAnsi="Times New Roman" w:cs="Times New Roman"/>
          <w:sz w:val="24"/>
          <w:szCs w:val="24"/>
        </w:rPr>
        <w:t>.</w:t>
      </w:r>
    </w:p>
    <w:p w14:paraId="42248FD0" w14:textId="4D1C7E44" w:rsidR="00192621" w:rsidRDefault="00192621" w:rsidP="00192621">
      <w:pPr>
        <w:pStyle w:val="Listenabsatz"/>
        <w:numPr>
          <w:ilvl w:val="0"/>
          <w:numId w:val="16"/>
        </w:numPr>
        <w:rPr>
          <w:rFonts w:ascii="Times New Roman" w:hAnsi="Times New Roman" w:cs="Times New Roman"/>
          <w:sz w:val="24"/>
          <w:szCs w:val="24"/>
        </w:rPr>
      </w:pPr>
      <w:r>
        <w:rPr>
          <w:rFonts w:ascii="Times New Roman" w:hAnsi="Times New Roman" w:cs="Times New Roman"/>
          <w:sz w:val="24"/>
          <w:szCs w:val="24"/>
        </w:rPr>
        <w:t xml:space="preserve">Gewährleistung der Einhaltung normgerechter Klimabedingungen </w:t>
      </w:r>
      <w:r w:rsidR="00035A6E">
        <w:rPr>
          <w:rFonts w:ascii="Times New Roman" w:hAnsi="Times New Roman" w:cs="Times New Roman"/>
          <w:sz w:val="24"/>
          <w:szCs w:val="24"/>
        </w:rPr>
        <w:t xml:space="preserve">bei </w:t>
      </w:r>
      <w:r w:rsidR="008C17BB">
        <w:rPr>
          <w:rFonts w:ascii="Times New Roman" w:hAnsi="Times New Roman" w:cs="Times New Roman"/>
          <w:sz w:val="24"/>
          <w:szCs w:val="24"/>
        </w:rPr>
        <w:t xml:space="preserve">(gem. DIN 67700: Temperatur bis 21°C, rel. Feuchte 30–55 %) </w:t>
      </w:r>
      <w:r>
        <w:rPr>
          <w:rFonts w:ascii="Times New Roman" w:hAnsi="Times New Roman" w:cs="Times New Roman"/>
          <w:sz w:val="24"/>
          <w:szCs w:val="24"/>
        </w:rPr>
        <w:t xml:space="preserve">bzw. möglichst kurze Aussetzung </w:t>
      </w:r>
      <w:r w:rsidR="008C17BB">
        <w:rPr>
          <w:rFonts w:ascii="Times New Roman" w:hAnsi="Times New Roman" w:cs="Times New Roman"/>
          <w:sz w:val="24"/>
          <w:szCs w:val="24"/>
        </w:rPr>
        <w:t xml:space="preserve">der Archivalien </w:t>
      </w:r>
      <w:r>
        <w:rPr>
          <w:rFonts w:ascii="Times New Roman" w:hAnsi="Times New Roman" w:cs="Times New Roman"/>
          <w:sz w:val="24"/>
          <w:szCs w:val="24"/>
        </w:rPr>
        <w:t>in einem normalen Raumklima</w:t>
      </w:r>
      <w:r w:rsidR="00035A6E">
        <w:rPr>
          <w:rFonts w:ascii="Times New Roman" w:hAnsi="Times New Roman" w:cs="Times New Roman"/>
          <w:sz w:val="24"/>
          <w:szCs w:val="24"/>
        </w:rPr>
        <w:t>.</w:t>
      </w:r>
      <w:r>
        <w:rPr>
          <w:rFonts w:ascii="Times New Roman" w:hAnsi="Times New Roman" w:cs="Times New Roman"/>
          <w:sz w:val="24"/>
          <w:szCs w:val="24"/>
        </w:rPr>
        <w:t xml:space="preserve"> </w:t>
      </w:r>
    </w:p>
    <w:p w14:paraId="0FAE0358" w14:textId="77777777" w:rsidR="00035A6E" w:rsidRDefault="00035A6E" w:rsidP="00035A6E">
      <w:pPr>
        <w:pStyle w:val="Listenabsatz"/>
        <w:numPr>
          <w:ilvl w:val="0"/>
          <w:numId w:val="16"/>
        </w:numPr>
        <w:rPr>
          <w:rFonts w:ascii="Times New Roman" w:hAnsi="Times New Roman" w:cs="Times New Roman"/>
          <w:sz w:val="24"/>
          <w:szCs w:val="24"/>
        </w:rPr>
      </w:pPr>
      <w:r w:rsidRPr="00035A6E">
        <w:rPr>
          <w:rFonts w:ascii="Times New Roman" w:hAnsi="Times New Roman" w:cs="Times New Roman"/>
          <w:sz w:val="24"/>
          <w:szCs w:val="24"/>
        </w:rPr>
        <w:t>Gewährleistung, dass Bestände verschiedener Auftraggeber nicht verwechselt oder vermengt werden können.</w:t>
      </w:r>
    </w:p>
    <w:p w14:paraId="21C30636" w14:textId="77777777" w:rsidR="00035A6E" w:rsidRDefault="00035A6E" w:rsidP="00035A6E">
      <w:pPr>
        <w:pStyle w:val="Listenabsatz"/>
        <w:rPr>
          <w:rFonts w:ascii="Times New Roman" w:hAnsi="Times New Roman" w:cs="Times New Roman"/>
          <w:sz w:val="24"/>
          <w:szCs w:val="24"/>
        </w:rPr>
      </w:pPr>
    </w:p>
    <w:p w14:paraId="51D204C8" w14:textId="77777777" w:rsidR="00035A6E" w:rsidRDefault="00035A6E" w:rsidP="00035A6E">
      <w:pPr>
        <w:pStyle w:val="Listenabsatz"/>
        <w:ind w:left="0"/>
        <w:rPr>
          <w:rFonts w:ascii="Times New Roman" w:hAnsi="Times New Roman" w:cs="Times New Roman"/>
          <w:sz w:val="24"/>
          <w:szCs w:val="24"/>
        </w:rPr>
      </w:pPr>
      <w:r w:rsidRPr="00035A6E">
        <w:rPr>
          <w:rFonts w:ascii="Times New Roman" w:hAnsi="Times New Roman" w:cs="Times New Roman"/>
          <w:sz w:val="24"/>
          <w:szCs w:val="24"/>
        </w:rPr>
        <w:t>Der Auftragnehmer gestattet unangekündigte Kontrollbesuche durch den Auftragge</w:t>
      </w:r>
      <w:r>
        <w:rPr>
          <w:rFonts w:ascii="Times New Roman" w:hAnsi="Times New Roman" w:cs="Times New Roman"/>
          <w:sz w:val="24"/>
          <w:szCs w:val="24"/>
        </w:rPr>
        <w:t>ber und gewährleistet den Zugang</w:t>
      </w:r>
      <w:r w:rsidR="005B27E8">
        <w:rPr>
          <w:rFonts w:ascii="Times New Roman" w:hAnsi="Times New Roman" w:cs="Times New Roman"/>
          <w:sz w:val="24"/>
          <w:szCs w:val="24"/>
        </w:rPr>
        <w:t xml:space="preserve"> zu den Räumlichkeiten, wo die Digitalisierung und </w:t>
      </w:r>
      <w:r w:rsidR="004142B8">
        <w:rPr>
          <w:rFonts w:ascii="Times New Roman" w:hAnsi="Times New Roman" w:cs="Times New Roman"/>
          <w:sz w:val="24"/>
          <w:szCs w:val="24"/>
        </w:rPr>
        <w:t xml:space="preserve">die Aufbewahrung der Archivalien </w:t>
      </w:r>
      <w:r w:rsidR="005B27E8">
        <w:rPr>
          <w:rFonts w:ascii="Times New Roman" w:hAnsi="Times New Roman" w:cs="Times New Roman"/>
          <w:sz w:val="24"/>
          <w:szCs w:val="24"/>
        </w:rPr>
        <w:t>stattfindet.</w:t>
      </w:r>
    </w:p>
    <w:p w14:paraId="010E4B38" w14:textId="77777777" w:rsidR="005B27E8" w:rsidRDefault="005B27E8" w:rsidP="00035A6E">
      <w:pPr>
        <w:pStyle w:val="Listenabsatz"/>
        <w:ind w:left="0"/>
        <w:rPr>
          <w:rFonts w:ascii="Times New Roman" w:hAnsi="Times New Roman" w:cs="Times New Roman"/>
          <w:sz w:val="24"/>
          <w:szCs w:val="24"/>
        </w:rPr>
      </w:pPr>
      <w:r w:rsidRPr="005B27E8">
        <w:rPr>
          <w:rFonts w:ascii="Times New Roman" w:hAnsi="Times New Roman" w:cs="Times New Roman"/>
          <w:sz w:val="24"/>
          <w:szCs w:val="24"/>
        </w:rPr>
        <w:t>Zur Digitalisierung in Räumen des Auftragnehmers kommen originale Archivalien, die wegen ihres historischen Quellenwerts unersetzliches Kulturgut darstellen. Vom Auftragnehmer ist bei allen Arbeitsschritten eine besonde</w:t>
      </w:r>
      <w:r>
        <w:rPr>
          <w:rFonts w:ascii="Times New Roman" w:hAnsi="Times New Roman" w:cs="Times New Roman"/>
          <w:sz w:val="24"/>
          <w:szCs w:val="24"/>
        </w:rPr>
        <w:t>rs sorgfältige Vorgehensweise s</w:t>
      </w:r>
      <w:r w:rsidRPr="005B27E8">
        <w:rPr>
          <w:rFonts w:ascii="Times New Roman" w:hAnsi="Times New Roman" w:cs="Times New Roman"/>
          <w:sz w:val="24"/>
          <w:szCs w:val="24"/>
        </w:rPr>
        <w:t>icherzustellen, die jede Schädigung und den Verlust der Originalvorlagen ausschließt. Es wird ausdrücklich darauf hingewiesen, dass durch die B</w:t>
      </w:r>
      <w:r>
        <w:rPr>
          <w:rFonts w:ascii="Times New Roman" w:hAnsi="Times New Roman" w:cs="Times New Roman"/>
          <w:sz w:val="24"/>
          <w:szCs w:val="24"/>
        </w:rPr>
        <w:t>eachtung konservatorischer Vor</w:t>
      </w:r>
      <w:r w:rsidRPr="005B27E8">
        <w:rPr>
          <w:rFonts w:ascii="Times New Roman" w:hAnsi="Times New Roman" w:cs="Times New Roman"/>
          <w:sz w:val="24"/>
          <w:szCs w:val="24"/>
        </w:rPr>
        <w:t xml:space="preserve">gaben </w:t>
      </w:r>
      <w:r w:rsidRPr="002B2420">
        <w:rPr>
          <w:rFonts w:ascii="Times New Roman" w:hAnsi="Times New Roman" w:cs="Times New Roman"/>
          <w:b/>
          <w:sz w:val="24"/>
          <w:szCs w:val="24"/>
        </w:rPr>
        <w:t>zeitlicher Mehraufwand</w:t>
      </w:r>
      <w:r w:rsidRPr="005B27E8">
        <w:rPr>
          <w:rFonts w:ascii="Times New Roman" w:hAnsi="Times New Roman" w:cs="Times New Roman"/>
          <w:sz w:val="24"/>
          <w:szCs w:val="24"/>
        </w:rPr>
        <w:t xml:space="preserve"> bei der Bearbeitun</w:t>
      </w:r>
      <w:r>
        <w:rPr>
          <w:rFonts w:ascii="Times New Roman" w:hAnsi="Times New Roman" w:cs="Times New Roman"/>
          <w:sz w:val="24"/>
          <w:szCs w:val="24"/>
        </w:rPr>
        <w:t>g entstehen kann, der vom Auftr</w:t>
      </w:r>
      <w:r w:rsidRPr="005B27E8">
        <w:rPr>
          <w:rFonts w:ascii="Times New Roman" w:hAnsi="Times New Roman" w:cs="Times New Roman"/>
          <w:sz w:val="24"/>
          <w:szCs w:val="24"/>
        </w:rPr>
        <w:t>agnehmer einzuplanen ist.</w:t>
      </w:r>
    </w:p>
    <w:p w14:paraId="6B2AB8B3" w14:textId="1E6C5866" w:rsidR="004657E3" w:rsidRDefault="005B27E8" w:rsidP="00035A6E">
      <w:pPr>
        <w:pStyle w:val="Listenabsatz"/>
        <w:ind w:left="0"/>
        <w:rPr>
          <w:rFonts w:ascii="Times New Roman" w:hAnsi="Times New Roman" w:cs="Times New Roman"/>
          <w:sz w:val="24"/>
          <w:szCs w:val="24"/>
        </w:rPr>
      </w:pPr>
      <w:r>
        <w:rPr>
          <w:rFonts w:ascii="Times New Roman" w:hAnsi="Times New Roman" w:cs="Times New Roman"/>
          <w:sz w:val="24"/>
          <w:szCs w:val="24"/>
        </w:rPr>
        <w:t xml:space="preserve">Maßgeblich für den vorlagenschonenden Scan sind die Empfehlungen der KLA, des BKK und des </w:t>
      </w:r>
      <w:proofErr w:type="spellStart"/>
      <w:r>
        <w:rPr>
          <w:rFonts w:ascii="Times New Roman" w:hAnsi="Times New Roman" w:cs="Times New Roman"/>
          <w:sz w:val="24"/>
          <w:szCs w:val="24"/>
        </w:rPr>
        <w:t>dbv</w:t>
      </w:r>
      <w:proofErr w:type="spellEnd"/>
      <w:r>
        <w:rPr>
          <w:rFonts w:ascii="Times New Roman" w:hAnsi="Times New Roman" w:cs="Times New Roman"/>
          <w:sz w:val="24"/>
          <w:szCs w:val="24"/>
        </w:rPr>
        <w:t xml:space="preserve"> „Archiv- und Bibliotheksgut schonend digitalisieren“, die in der Anlage übersandt werden.</w:t>
      </w:r>
    </w:p>
    <w:p w14:paraId="1860471E" w14:textId="47E31179" w:rsidR="00192621" w:rsidRPr="00121933" w:rsidRDefault="00192621" w:rsidP="00192621">
      <w:pPr>
        <w:rPr>
          <w:rFonts w:ascii="Times New Roman" w:hAnsi="Times New Roman" w:cs="Times New Roman"/>
          <w:sz w:val="24"/>
          <w:szCs w:val="24"/>
        </w:rPr>
      </w:pPr>
    </w:p>
    <w:p w14:paraId="4094FD26" w14:textId="77777777" w:rsidR="0034036B" w:rsidRPr="00121933" w:rsidRDefault="004A1C64" w:rsidP="0034036B">
      <w:pPr>
        <w:pStyle w:val="Listenabsatz"/>
        <w:numPr>
          <w:ilvl w:val="1"/>
          <w:numId w:val="5"/>
        </w:numPr>
        <w:rPr>
          <w:rFonts w:ascii="Times New Roman" w:hAnsi="Times New Roman" w:cs="Times New Roman"/>
          <w:sz w:val="32"/>
          <w:szCs w:val="24"/>
        </w:rPr>
      </w:pPr>
      <w:r w:rsidRPr="00121933">
        <w:rPr>
          <w:rFonts w:ascii="Times New Roman" w:hAnsi="Times New Roman" w:cs="Times New Roman"/>
          <w:sz w:val="32"/>
          <w:szCs w:val="24"/>
        </w:rPr>
        <w:t>Digitalisierung</w:t>
      </w:r>
    </w:p>
    <w:p w14:paraId="2EC07DF0" w14:textId="77777777" w:rsidR="0034036B" w:rsidRPr="00121933" w:rsidRDefault="0034036B" w:rsidP="0034036B">
      <w:pPr>
        <w:pStyle w:val="Listenabsatz"/>
        <w:rPr>
          <w:rFonts w:ascii="Times New Roman" w:hAnsi="Times New Roman" w:cs="Times New Roman"/>
          <w:sz w:val="32"/>
          <w:szCs w:val="24"/>
        </w:rPr>
      </w:pPr>
    </w:p>
    <w:p w14:paraId="29AC1F94" w14:textId="77777777" w:rsidR="0034036B" w:rsidRPr="00121933" w:rsidRDefault="004A28EC" w:rsidP="001E0018">
      <w:pPr>
        <w:pStyle w:val="Listenabsatz"/>
        <w:ind w:left="0"/>
        <w:rPr>
          <w:rFonts w:ascii="Times New Roman" w:hAnsi="Times New Roman" w:cs="Times New Roman"/>
          <w:sz w:val="32"/>
          <w:szCs w:val="24"/>
        </w:rPr>
      </w:pPr>
      <w:r w:rsidRPr="00121933">
        <w:rPr>
          <w:rFonts w:ascii="Times New Roman" w:hAnsi="Times New Roman" w:cs="Times New Roman"/>
          <w:sz w:val="24"/>
          <w:szCs w:val="24"/>
        </w:rPr>
        <w:lastRenderedPageBreak/>
        <w:t xml:space="preserve">Oberste Prämisse ist die </w:t>
      </w:r>
      <w:r w:rsidR="004A1C64" w:rsidRPr="00121933">
        <w:rPr>
          <w:rFonts w:ascii="Times New Roman" w:hAnsi="Times New Roman" w:cs="Times New Roman"/>
          <w:i/>
          <w:sz w:val="24"/>
          <w:szCs w:val="24"/>
        </w:rPr>
        <w:t>schonend</w:t>
      </w:r>
      <w:r w:rsidRPr="00121933">
        <w:rPr>
          <w:rFonts w:ascii="Times New Roman" w:hAnsi="Times New Roman" w:cs="Times New Roman"/>
          <w:i/>
          <w:sz w:val="24"/>
          <w:szCs w:val="24"/>
        </w:rPr>
        <w:t>e</w:t>
      </w:r>
      <w:r w:rsidR="004A1C64" w:rsidRPr="00121933">
        <w:rPr>
          <w:rFonts w:ascii="Times New Roman" w:hAnsi="Times New Roman" w:cs="Times New Roman"/>
          <w:i/>
          <w:sz w:val="24"/>
          <w:szCs w:val="24"/>
        </w:rPr>
        <w:t xml:space="preserve"> und zerstörungsfrei</w:t>
      </w:r>
      <w:r w:rsidRPr="00121933">
        <w:rPr>
          <w:rFonts w:ascii="Times New Roman" w:hAnsi="Times New Roman" w:cs="Times New Roman"/>
          <w:i/>
          <w:sz w:val="24"/>
          <w:szCs w:val="24"/>
        </w:rPr>
        <w:t xml:space="preserve">e </w:t>
      </w:r>
      <w:r w:rsidRPr="00121933">
        <w:rPr>
          <w:rFonts w:ascii="Times New Roman" w:hAnsi="Times New Roman" w:cs="Times New Roman"/>
          <w:sz w:val="24"/>
          <w:szCs w:val="24"/>
        </w:rPr>
        <w:t xml:space="preserve">Digitalisierung der </w:t>
      </w:r>
      <w:r w:rsidR="00475D0F" w:rsidRPr="00121933">
        <w:rPr>
          <w:rFonts w:ascii="Times New Roman" w:hAnsi="Times New Roman" w:cs="Times New Roman"/>
          <w:sz w:val="24"/>
          <w:szCs w:val="24"/>
        </w:rPr>
        <w:t>Archivalien</w:t>
      </w:r>
      <w:r w:rsidRPr="00121933">
        <w:rPr>
          <w:rFonts w:ascii="Times New Roman" w:hAnsi="Times New Roman" w:cs="Times New Roman"/>
          <w:sz w:val="24"/>
          <w:szCs w:val="24"/>
        </w:rPr>
        <w:t xml:space="preserve">. </w:t>
      </w:r>
      <w:r w:rsidR="00131070" w:rsidRPr="00121933">
        <w:rPr>
          <w:rFonts w:ascii="Times New Roman" w:hAnsi="Times New Roman" w:cs="Times New Roman"/>
          <w:sz w:val="24"/>
          <w:szCs w:val="24"/>
        </w:rPr>
        <w:t xml:space="preserve">Das Original muss in seiner gegenwärtigen Form erhalten bleiben. </w:t>
      </w:r>
      <w:r w:rsidR="00C537AC" w:rsidRPr="00121933">
        <w:rPr>
          <w:rFonts w:ascii="Times New Roman" w:hAnsi="Times New Roman" w:cs="Times New Roman"/>
          <w:sz w:val="24"/>
          <w:szCs w:val="24"/>
        </w:rPr>
        <w:t xml:space="preserve">Bei Unklarheiten </w:t>
      </w:r>
      <w:r w:rsidR="004A1C64" w:rsidRPr="00121933">
        <w:rPr>
          <w:rFonts w:ascii="Times New Roman" w:hAnsi="Times New Roman" w:cs="Times New Roman"/>
          <w:sz w:val="24"/>
          <w:szCs w:val="24"/>
        </w:rPr>
        <w:t xml:space="preserve">ist der Auftraggeber </w:t>
      </w:r>
      <w:r w:rsidR="00C537AC" w:rsidRPr="00121933">
        <w:rPr>
          <w:rFonts w:ascii="Times New Roman" w:hAnsi="Times New Roman" w:cs="Times New Roman"/>
          <w:sz w:val="24"/>
          <w:szCs w:val="24"/>
        </w:rPr>
        <w:t xml:space="preserve">umgehend </w:t>
      </w:r>
      <w:r w:rsidR="004A1C64" w:rsidRPr="00121933">
        <w:rPr>
          <w:rFonts w:ascii="Times New Roman" w:hAnsi="Times New Roman" w:cs="Times New Roman"/>
          <w:sz w:val="24"/>
          <w:szCs w:val="24"/>
        </w:rPr>
        <w:t>zu informieren und das Vorgehen abzusprechen.</w:t>
      </w:r>
      <w:r w:rsidR="0034036B" w:rsidRPr="00121933">
        <w:rPr>
          <w:rFonts w:ascii="Times New Roman" w:hAnsi="Times New Roman" w:cs="Times New Roman"/>
          <w:sz w:val="24"/>
          <w:szCs w:val="24"/>
        </w:rPr>
        <w:t xml:space="preserve"> Die technischen Vorgaben sind nach der Erstellung der ersten </w:t>
      </w:r>
      <w:proofErr w:type="spellStart"/>
      <w:r w:rsidR="0034036B" w:rsidRPr="00121933">
        <w:rPr>
          <w:rFonts w:ascii="Times New Roman" w:hAnsi="Times New Roman" w:cs="Times New Roman"/>
          <w:sz w:val="24"/>
          <w:szCs w:val="24"/>
        </w:rPr>
        <w:t>Digitalisate</w:t>
      </w:r>
      <w:proofErr w:type="spellEnd"/>
      <w:r w:rsidR="0034036B" w:rsidRPr="00121933">
        <w:rPr>
          <w:rFonts w:ascii="Times New Roman" w:hAnsi="Times New Roman" w:cs="Times New Roman"/>
          <w:sz w:val="24"/>
          <w:szCs w:val="24"/>
        </w:rPr>
        <w:t xml:space="preserve"> zusammen mit dem Auftraggeber zur prüfen und unter Umständen anzupassen.</w:t>
      </w:r>
    </w:p>
    <w:p w14:paraId="4B443DDE" w14:textId="77777777" w:rsidR="00C90BC2" w:rsidRPr="00121933" w:rsidRDefault="00C90BC2" w:rsidP="0038455E">
      <w:pPr>
        <w:rPr>
          <w:rFonts w:ascii="Times New Roman" w:hAnsi="Times New Roman" w:cs="Times New Roman"/>
          <w:sz w:val="24"/>
          <w:szCs w:val="24"/>
        </w:rPr>
      </w:pPr>
    </w:p>
    <w:p w14:paraId="140643F8" w14:textId="77777777" w:rsidR="00561DA7" w:rsidRPr="00121933" w:rsidRDefault="00561DA7" w:rsidP="00561DA7">
      <w:pPr>
        <w:pStyle w:val="Listenabsatz"/>
        <w:numPr>
          <w:ilvl w:val="2"/>
          <w:numId w:val="5"/>
        </w:numPr>
        <w:rPr>
          <w:rFonts w:ascii="Times New Roman" w:hAnsi="Times New Roman" w:cs="Times New Roman"/>
          <w:sz w:val="40"/>
          <w:szCs w:val="24"/>
        </w:rPr>
      </w:pPr>
      <w:r w:rsidRPr="00121933">
        <w:rPr>
          <w:rFonts w:ascii="Times New Roman" w:hAnsi="Times New Roman" w:cs="Times New Roman"/>
          <w:sz w:val="32"/>
          <w:szCs w:val="24"/>
        </w:rPr>
        <w:t xml:space="preserve">Technische Vorgaben für </w:t>
      </w:r>
      <w:proofErr w:type="spellStart"/>
      <w:r w:rsidRPr="00121933">
        <w:rPr>
          <w:rFonts w:ascii="Times New Roman" w:hAnsi="Times New Roman" w:cs="Times New Roman"/>
          <w:sz w:val="32"/>
          <w:szCs w:val="24"/>
        </w:rPr>
        <w:t>Digitalisate</w:t>
      </w:r>
      <w:proofErr w:type="spellEnd"/>
      <w:r w:rsidR="00FB236A" w:rsidRPr="00121933">
        <w:rPr>
          <w:rFonts w:ascii="Times New Roman" w:hAnsi="Times New Roman" w:cs="Times New Roman"/>
          <w:sz w:val="32"/>
          <w:szCs w:val="24"/>
        </w:rPr>
        <w:t xml:space="preserve"> und Nachbearbeitung</w:t>
      </w:r>
    </w:p>
    <w:p w14:paraId="33E9B7D9" w14:textId="7ABD9DC2" w:rsidR="00475D0F" w:rsidRPr="00121933" w:rsidRDefault="00A75920" w:rsidP="0003645C">
      <w:pPr>
        <w:rPr>
          <w:rFonts w:ascii="Times New Roman" w:hAnsi="Times New Roman" w:cs="Times New Roman"/>
          <w:sz w:val="24"/>
          <w:szCs w:val="24"/>
        </w:rPr>
      </w:pPr>
      <w:r>
        <w:rPr>
          <w:rFonts w:ascii="Times New Roman" w:hAnsi="Times New Roman" w:cs="Times New Roman"/>
          <w:sz w:val="24"/>
          <w:szCs w:val="24"/>
        </w:rPr>
        <w:t xml:space="preserve">Technische Vorgaben sind: </w:t>
      </w:r>
      <w:r w:rsidR="00E71541" w:rsidRPr="00121933">
        <w:rPr>
          <w:rFonts w:ascii="Times New Roman" w:hAnsi="Times New Roman" w:cs="Times New Roman"/>
          <w:sz w:val="24"/>
          <w:szCs w:val="24"/>
        </w:rPr>
        <w:t xml:space="preserve">Digitalisierung mit </w:t>
      </w:r>
      <w:r w:rsidR="00E71541" w:rsidRPr="00121933">
        <w:rPr>
          <w:rFonts w:ascii="Times New Roman" w:hAnsi="Times New Roman" w:cs="Times New Roman"/>
          <w:b/>
          <w:sz w:val="24"/>
          <w:szCs w:val="24"/>
        </w:rPr>
        <w:t>300 dpi</w:t>
      </w:r>
      <w:r w:rsidR="00E71541" w:rsidRPr="00121933">
        <w:rPr>
          <w:rFonts w:ascii="Times New Roman" w:hAnsi="Times New Roman" w:cs="Times New Roman"/>
          <w:sz w:val="24"/>
          <w:szCs w:val="24"/>
        </w:rPr>
        <w:t xml:space="preserve"> bezüglich einer Ausgabe in der jeweiligen Originalgröße, Digitalisierung in Farbe (</w:t>
      </w:r>
      <w:r w:rsidR="00E71541" w:rsidRPr="00121933">
        <w:rPr>
          <w:rFonts w:ascii="Times New Roman" w:hAnsi="Times New Roman" w:cs="Times New Roman"/>
          <w:b/>
          <w:sz w:val="24"/>
          <w:szCs w:val="24"/>
        </w:rPr>
        <w:t xml:space="preserve">Farbtiefe 24 </w:t>
      </w:r>
      <w:proofErr w:type="spellStart"/>
      <w:r w:rsidR="00E71541" w:rsidRPr="00121933">
        <w:rPr>
          <w:rFonts w:ascii="Times New Roman" w:hAnsi="Times New Roman" w:cs="Times New Roman"/>
          <w:b/>
          <w:sz w:val="24"/>
          <w:szCs w:val="24"/>
        </w:rPr>
        <w:t>bit</w:t>
      </w:r>
      <w:proofErr w:type="spellEnd"/>
      <w:r w:rsidR="00E71541" w:rsidRPr="00121933">
        <w:rPr>
          <w:rFonts w:ascii="Times New Roman" w:hAnsi="Times New Roman" w:cs="Times New Roman"/>
          <w:sz w:val="24"/>
          <w:szCs w:val="24"/>
        </w:rPr>
        <w:t>)</w:t>
      </w:r>
      <w:r w:rsidR="00965374">
        <w:rPr>
          <w:rFonts w:ascii="Times New Roman" w:hAnsi="Times New Roman" w:cs="Times New Roman"/>
          <w:sz w:val="24"/>
          <w:szCs w:val="24"/>
        </w:rPr>
        <w:t xml:space="preserve">, </w:t>
      </w:r>
      <w:r w:rsidR="00E71541" w:rsidRPr="00121933">
        <w:rPr>
          <w:rFonts w:ascii="Times New Roman" w:hAnsi="Times New Roman" w:cs="Times New Roman"/>
          <w:b/>
          <w:sz w:val="24"/>
          <w:szCs w:val="24"/>
        </w:rPr>
        <w:t>Bildformat</w:t>
      </w:r>
      <w:r w:rsidR="00965374">
        <w:rPr>
          <w:rFonts w:ascii="Times New Roman" w:hAnsi="Times New Roman" w:cs="Times New Roman"/>
          <w:b/>
          <w:sz w:val="24"/>
          <w:szCs w:val="24"/>
        </w:rPr>
        <w:t xml:space="preserve"> ist</w:t>
      </w:r>
      <w:r w:rsidR="00E71541" w:rsidRPr="00121933">
        <w:rPr>
          <w:rFonts w:ascii="Times New Roman" w:hAnsi="Times New Roman" w:cs="Times New Roman"/>
          <w:b/>
          <w:sz w:val="24"/>
          <w:szCs w:val="24"/>
        </w:rPr>
        <w:t xml:space="preserve"> TIFF </w:t>
      </w:r>
      <w:proofErr w:type="spellStart"/>
      <w:r w:rsidR="00E71541" w:rsidRPr="00121933">
        <w:rPr>
          <w:rFonts w:ascii="Times New Roman" w:hAnsi="Times New Roman" w:cs="Times New Roman"/>
          <w:b/>
          <w:sz w:val="24"/>
          <w:szCs w:val="24"/>
        </w:rPr>
        <w:t>unkomprimiert</w:t>
      </w:r>
      <w:proofErr w:type="spellEnd"/>
      <w:r w:rsidR="00E71541" w:rsidRPr="00121933">
        <w:rPr>
          <w:rFonts w:ascii="Times New Roman" w:hAnsi="Times New Roman" w:cs="Times New Roman"/>
          <w:sz w:val="24"/>
          <w:szCs w:val="24"/>
        </w:rPr>
        <w:t xml:space="preserve">. </w:t>
      </w:r>
    </w:p>
    <w:p w14:paraId="283EC0CC" w14:textId="77777777" w:rsidR="00C90BC2" w:rsidRPr="00121933" w:rsidRDefault="00C90BC2" w:rsidP="0038455E">
      <w:pPr>
        <w:rPr>
          <w:rFonts w:ascii="Times New Roman" w:hAnsi="Times New Roman" w:cs="Times New Roman"/>
          <w:sz w:val="24"/>
          <w:szCs w:val="24"/>
        </w:rPr>
      </w:pPr>
    </w:p>
    <w:p w14:paraId="0A771819" w14:textId="77777777" w:rsidR="00561DA7" w:rsidRPr="00121933" w:rsidRDefault="00561DA7" w:rsidP="00561DA7">
      <w:pPr>
        <w:pStyle w:val="Listenabsatz"/>
        <w:numPr>
          <w:ilvl w:val="2"/>
          <w:numId w:val="5"/>
        </w:numPr>
        <w:rPr>
          <w:rFonts w:ascii="Times New Roman" w:hAnsi="Times New Roman" w:cs="Times New Roman"/>
          <w:sz w:val="40"/>
          <w:szCs w:val="24"/>
        </w:rPr>
      </w:pPr>
      <w:r w:rsidRPr="00121933">
        <w:rPr>
          <w:rFonts w:ascii="Times New Roman" w:hAnsi="Times New Roman" w:cs="Times New Roman"/>
          <w:sz w:val="32"/>
          <w:szCs w:val="24"/>
        </w:rPr>
        <w:t>Aufnahme</w:t>
      </w:r>
      <w:r w:rsidR="004657E3" w:rsidRPr="00121933">
        <w:rPr>
          <w:rFonts w:ascii="Times New Roman" w:hAnsi="Times New Roman" w:cs="Times New Roman"/>
          <w:sz w:val="32"/>
          <w:szCs w:val="24"/>
        </w:rPr>
        <w:t>-/Digitalisierungs</w:t>
      </w:r>
      <w:r w:rsidRPr="00121933">
        <w:rPr>
          <w:rFonts w:ascii="Times New Roman" w:hAnsi="Times New Roman" w:cs="Times New Roman"/>
          <w:sz w:val="32"/>
          <w:szCs w:val="24"/>
        </w:rPr>
        <w:t>technik</w:t>
      </w:r>
    </w:p>
    <w:p w14:paraId="6B41D8A4" w14:textId="6699E089" w:rsidR="00475D0F" w:rsidRPr="00121933" w:rsidRDefault="00E71541" w:rsidP="0038455E">
      <w:pPr>
        <w:rPr>
          <w:rFonts w:ascii="Times New Roman" w:hAnsi="Times New Roman" w:cs="Times New Roman"/>
          <w:sz w:val="24"/>
          <w:szCs w:val="24"/>
        </w:rPr>
      </w:pPr>
      <w:r w:rsidRPr="00121933">
        <w:rPr>
          <w:rFonts w:ascii="Times New Roman" w:hAnsi="Times New Roman" w:cs="Times New Roman"/>
          <w:sz w:val="24"/>
          <w:szCs w:val="24"/>
        </w:rPr>
        <w:t xml:space="preserve">Alle Archivalien sind </w:t>
      </w:r>
      <w:r w:rsidRPr="00121933">
        <w:rPr>
          <w:rFonts w:ascii="Times New Roman" w:hAnsi="Times New Roman" w:cs="Times New Roman"/>
          <w:b/>
          <w:sz w:val="24"/>
          <w:szCs w:val="24"/>
        </w:rPr>
        <w:t>doppelseitig</w:t>
      </w:r>
      <w:r w:rsidRPr="00121933">
        <w:rPr>
          <w:rFonts w:ascii="Times New Roman" w:hAnsi="Times New Roman" w:cs="Times New Roman"/>
          <w:sz w:val="24"/>
          <w:szCs w:val="24"/>
        </w:rPr>
        <w:t xml:space="preserve"> aufzunehmen</w:t>
      </w:r>
      <w:r w:rsidR="001E0018">
        <w:rPr>
          <w:rFonts w:ascii="Times New Roman" w:hAnsi="Times New Roman" w:cs="Times New Roman"/>
          <w:sz w:val="24"/>
          <w:szCs w:val="24"/>
        </w:rPr>
        <w:t xml:space="preserve"> mit Ausnahme des Bestandes Flugblattsammlung, hier sind die jeweiligen Einzelseiten (Vorder- und Rückseite) aufzunehmen</w:t>
      </w:r>
      <w:r w:rsidRPr="00121933">
        <w:rPr>
          <w:rFonts w:ascii="Times New Roman" w:hAnsi="Times New Roman" w:cs="Times New Roman"/>
          <w:sz w:val="24"/>
          <w:szCs w:val="24"/>
        </w:rPr>
        <w:t xml:space="preserve">. </w:t>
      </w:r>
    </w:p>
    <w:p w14:paraId="5820E99D" w14:textId="45DB263A" w:rsidR="00475D0F" w:rsidRDefault="00475D0F" w:rsidP="00475D0F">
      <w:pPr>
        <w:pStyle w:val="Listenabsatz"/>
        <w:numPr>
          <w:ilvl w:val="0"/>
          <w:numId w:val="17"/>
        </w:numPr>
        <w:rPr>
          <w:rFonts w:ascii="Times New Roman" w:hAnsi="Times New Roman" w:cs="Times New Roman"/>
          <w:sz w:val="24"/>
          <w:szCs w:val="24"/>
        </w:rPr>
      </w:pPr>
      <w:r w:rsidRPr="00121933">
        <w:rPr>
          <w:rFonts w:ascii="Times New Roman" w:hAnsi="Times New Roman" w:cs="Times New Roman"/>
          <w:sz w:val="24"/>
          <w:szCs w:val="24"/>
        </w:rPr>
        <w:t xml:space="preserve">Zu verwenden ist </w:t>
      </w:r>
      <w:r w:rsidR="00DB16B2" w:rsidRPr="00DB16B2">
        <w:rPr>
          <w:rFonts w:ascii="Times New Roman" w:hAnsi="Times New Roman" w:cs="Times New Roman"/>
          <w:sz w:val="24"/>
          <w:szCs w:val="24"/>
          <w:u w:val="single"/>
        </w:rPr>
        <w:t>ausschließlich</w:t>
      </w:r>
      <w:r w:rsidR="00DB16B2">
        <w:rPr>
          <w:rFonts w:ascii="Times New Roman" w:hAnsi="Times New Roman" w:cs="Times New Roman"/>
          <w:sz w:val="24"/>
          <w:szCs w:val="24"/>
        </w:rPr>
        <w:t xml:space="preserve"> </w:t>
      </w:r>
      <w:r w:rsidRPr="00121933">
        <w:rPr>
          <w:rFonts w:ascii="Times New Roman" w:hAnsi="Times New Roman" w:cs="Times New Roman"/>
          <w:sz w:val="24"/>
          <w:szCs w:val="24"/>
        </w:rPr>
        <w:t xml:space="preserve">ein </w:t>
      </w:r>
      <w:proofErr w:type="spellStart"/>
      <w:r w:rsidRPr="00121933">
        <w:rPr>
          <w:rFonts w:ascii="Times New Roman" w:hAnsi="Times New Roman" w:cs="Times New Roman"/>
          <w:sz w:val="24"/>
          <w:szCs w:val="24"/>
        </w:rPr>
        <w:t>Aufsichtscanner</w:t>
      </w:r>
      <w:proofErr w:type="spellEnd"/>
      <w:r w:rsidRPr="00121933">
        <w:rPr>
          <w:rFonts w:ascii="Times New Roman" w:hAnsi="Times New Roman" w:cs="Times New Roman"/>
          <w:sz w:val="24"/>
          <w:szCs w:val="24"/>
        </w:rPr>
        <w:t xml:space="preserve">, der Vorlagen bis zur Größe von DIN A1 verarbeiten kann und baulich die vorgesehene </w:t>
      </w:r>
      <w:proofErr w:type="spellStart"/>
      <w:r w:rsidRPr="00121933">
        <w:rPr>
          <w:rFonts w:ascii="Times New Roman" w:hAnsi="Times New Roman" w:cs="Times New Roman"/>
          <w:sz w:val="24"/>
          <w:szCs w:val="24"/>
        </w:rPr>
        <w:t>archivaliengerechte</w:t>
      </w:r>
      <w:proofErr w:type="spellEnd"/>
      <w:r w:rsidRPr="00121933">
        <w:rPr>
          <w:rFonts w:ascii="Times New Roman" w:hAnsi="Times New Roman" w:cs="Times New Roman"/>
          <w:sz w:val="24"/>
          <w:szCs w:val="24"/>
        </w:rPr>
        <w:t xml:space="preserve"> Scanumgebung ermöglicht. Alternativ kann eine Digitalkamera benützt werden. Alle Betriebs- und Wartungskosten sind in den </w:t>
      </w:r>
      <w:proofErr w:type="spellStart"/>
      <w:r w:rsidRPr="00121933">
        <w:rPr>
          <w:rFonts w:ascii="Times New Roman" w:hAnsi="Times New Roman" w:cs="Times New Roman"/>
          <w:sz w:val="24"/>
          <w:szCs w:val="24"/>
        </w:rPr>
        <w:t>Aufnahmenpreis</w:t>
      </w:r>
      <w:proofErr w:type="spellEnd"/>
      <w:r w:rsidRPr="00121933">
        <w:rPr>
          <w:rFonts w:ascii="Times New Roman" w:hAnsi="Times New Roman" w:cs="Times New Roman"/>
          <w:sz w:val="24"/>
          <w:szCs w:val="24"/>
        </w:rPr>
        <w:t xml:space="preserve"> einzurechnen. </w:t>
      </w:r>
    </w:p>
    <w:p w14:paraId="3247B6A2" w14:textId="77777777" w:rsidR="00475D0F" w:rsidRPr="00121933" w:rsidRDefault="00475D0F" w:rsidP="00475D0F">
      <w:pPr>
        <w:pStyle w:val="Listenabsatz"/>
        <w:numPr>
          <w:ilvl w:val="0"/>
          <w:numId w:val="17"/>
        </w:numPr>
        <w:rPr>
          <w:rFonts w:ascii="Times New Roman" w:hAnsi="Times New Roman" w:cs="Times New Roman"/>
          <w:sz w:val="24"/>
          <w:szCs w:val="24"/>
        </w:rPr>
      </w:pPr>
      <w:r w:rsidRPr="00121933">
        <w:rPr>
          <w:rFonts w:ascii="Times New Roman" w:hAnsi="Times New Roman" w:cs="Times New Roman"/>
          <w:sz w:val="24"/>
          <w:szCs w:val="24"/>
        </w:rPr>
        <w:t xml:space="preserve">Es darf für einen Archivbestand jeweils nur eine Aufnahmestation eingesetzt werden. </w:t>
      </w:r>
    </w:p>
    <w:p w14:paraId="043643F1" w14:textId="77777777" w:rsidR="00E71541" w:rsidRPr="00121933" w:rsidRDefault="00E71541" w:rsidP="00561DA7">
      <w:pPr>
        <w:pStyle w:val="Listenabsatz"/>
        <w:numPr>
          <w:ilvl w:val="0"/>
          <w:numId w:val="17"/>
        </w:numPr>
        <w:rPr>
          <w:rFonts w:ascii="Times New Roman" w:hAnsi="Times New Roman" w:cs="Times New Roman"/>
          <w:sz w:val="24"/>
          <w:szCs w:val="24"/>
        </w:rPr>
      </w:pPr>
      <w:r w:rsidRPr="00121933">
        <w:rPr>
          <w:rFonts w:ascii="Times New Roman" w:hAnsi="Times New Roman" w:cs="Times New Roman"/>
          <w:sz w:val="24"/>
          <w:szCs w:val="24"/>
        </w:rPr>
        <w:t>Bei allen Archivalien ist die erste Seite (normalerweise der Vor</w:t>
      </w:r>
      <w:r w:rsidR="00561DA7" w:rsidRPr="00121933">
        <w:rPr>
          <w:rFonts w:ascii="Times New Roman" w:hAnsi="Times New Roman" w:cs="Times New Roman"/>
          <w:sz w:val="24"/>
          <w:szCs w:val="24"/>
        </w:rPr>
        <w:t>derei</w:t>
      </w:r>
      <w:r w:rsidR="00FB236A" w:rsidRPr="00121933">
        <w:rPr>
          <w:rFonts w:ascii="Times New Roman" w:hAnsi="Times New Roman" w:cs="Times New Roman"/>
          <w:sz w:val="24"/>
          <w:szCs w:val="24"/>
        </w:rPr>
        <w:t xml:space="preserve">nband) mit Farb- bzw. </w:t>
      </w:r>
      <w:proofErr w:type="spellStart"/>
      <w:r w:rsidR="00FB236A" w:rsidRPr="00121933">
        <w:rPr>
          <w:rFonts w:ascii="Times New Roman" w:hAnsi="Times New Roman" w:cs="Times New Roman"/>
          <w:sz w:val="24"/>
          <w:szCs w:val="24"/>
        </w:rPr>
        <w:t>Graukeil</w:t>
      </w:r>
      <w:proofErr w:type="spellEnd"/>
      <w:r w:rsidR="00FB236A" w:rsidRPr="00121933">
        <w:rPr>
          <w:rFonts w:ascii="Times New Roman" w:hAnsi="Times New Roman" w:cs="Times New Roman"/>
          <w:sz w:val="24"/>
          <w:szCs w:val="24"/>
        </w:rPr>
        <w:t xml:space="preserve"> </w:t>
      </w:r>
      <w:r w:rsidRPr="00121933">
        <w:rPr>
          <w:rFonts w:ascii="Times New Roman" w:hAnsi="Times New Roman" w:cs="Times New Roman"/>
          <w:sz w:val="24"/>
          <w:szCs w:val="24"/>
        </w:rPr>
        <w:t xml:space="preserve">und Maßstab aufzunehmen (rechts neben </w:t>
      </w:r>
      <w:r w:rsidR="00561DA7" w:rsidRPr="00121933">
        <w:rPr>
          <w:rFonts w:ascii="Times New Roman" w:hAnsi="Times New Roman" w:cs="Times New Roman"/>
          <w:sz w:val="24"/>
          <w:szCs w:val="24"/>
        </w:rPr>
        <w:t>das</w:t>
      </w:r>
      <w:r w:rsidRPr="00121933">
        <w:rPr>
          <w:rFonts w:ascii="Times New Roman" w:hAnsi="Times New Roman" w:cs="Times New Roman"/>
          <w:sz w:val="24"/>
          <w:szCs w:val="24"/>
        </w:rPr>
        <w:t xml:space="preserve"> Archivale legen). </w:t>
      </w:r>
    </w:p>
    <w:p w14:paraId="30D92BED" w14:textId="77777777" w:rsidR="00E71541" w:rsidRPr="00121933" w:rsidRDefault="00D80C0E" w:rsidP="00561DA7">
      <w:pPr>
        <w:pStyle w:val="Listenabsatz"/>
        <w:numPr>
          <w:ilvl w:val="0"/>
          <w:numId w:val="17"/>
        </w:numPr>
        <w:rPr>
          <w:rFonts w:ascii="Times New Roman" w:hAnsi="Times New Roman" w:cs="Times New Roman"/>
          <w:sz w:val="24"/>
          <w:szCs w:val="24"/>
        </w:rPr>
      </w:pPr>
      <w:r w:rsidRPr="00121933">
        <w:rPr>
          <w:rFonts w:ascii="Times New Roman" w:hAnsi="Times New Roman" w:cs="Times New Roman"/>
          <w:sz w:val="24"/>
          <w:szCs w:val="24"/>
        </w:rPr>
        <w:t>Soweit</w:t>
      </w:r>
      <w:r w:rsidR="00E71541" w:rsidRPr="00121933">
        <w:rPr>
          <w:rFonts w:ascii="Times New Roman" w:hAnsi="Times New Roman" w:cs="Times New Roman"/>
          <w:sz w:val="24"/>
          <w:szCs w:val="24"/>
        </w:rPr>
        <w:t xml:space="preserve"> es sich um gebundene Archivalien handelt, ist ein Aufnahmetisch mit stufenlos verstellbarer Buchwippe zu verwenden, der </w:t>
      </w:r>
      <w:r w:rsidR="00FB236A" w:rsidRPr="00121933">
        <w:rPr>
          <w:rFonts w:ascii="Times New Roman" w:hAnsi="Times New Roman" w:cs="Times New Roman"/>
          <w:sz w:val="24"/>
          <w:szCs w:val="24"/>
        </w:rPr>
        <w:t xml:space="preserve">eine </w:t>
      </w:r>
      <w:r w:rsidR="00E71541" w:rsidRPr="00121933">
        <w:rPr>
          <w:rFonts w:ascii="Times New Roman" w:hAnsi="Times New Roman" w:cs="Times New Roman"/>
          <w:sz w:val="24"/>
          <w:szCs w:val="24"/>
        </w:rPr>
        <w:t xml:space="preserve">einbandschonende Digitalisierung ermöglicht. </w:t>
      </w:r>
    </w:p>
    <w:p w14:paraId="1676DF7E" w14:textId="77777777" w:rsidR="00E71541" w:rsidRPr="00121933" w:rsidRDefault="00E71541" w:rsidP="00561DA7">
      <w:pPr>
        <w:pStyle w:val="Listenabsatz"/>
        <w:numPr>
          <w:ilvl w:val="0"/>
          <w:numId w:val="17"/>
        </w:numPr>
        <w:rPr>
          <w:rFonts w:ascii="Times New Roman" w:hAnsi="Times New Roman" w:cs="Times New Roman"/>
          <w:sz w:val="24"/>
          <w:szCs w:val="24"/>
        </w:rPr>
      </w:pPr>
      <w:r w:rsidRPr="00121933">
        <w:rPr>
          <w:rFonts w:ascii="Times New Roman" w:hAnsi="Times New Roman" w:cs="Times New Roman"/>
          <w:sz w:val="24"/>
          <w:szCs w:val="24"/>
        </w:rPr>
        <w:t>Nach Möglichkeit ist unter Glasplatte zu scannen</w:t>
      </w:r>
      <w:r w:rsidR="00561DA7" w:rsidRPr="00121933">
        <w:rPr>
          <w:rFonts w:ascii="Times New Roman" w:hAnsi="Times New Roman" w:cs="Times New Roman"/>
          <w:sz w:val="24"/>
          <w:szCs w:val="24"/>
        </w:rPr>
        <w:t>.</w:t>
      </w:r>
      <w:r w:rsidRPr="00121933">
        <w:rPr>
          <w:rFonts w:ascii="Times New Roman" w:hAnsi="Times New Roman" w:cs="Times New Roman"/>
          <w:sz w:val="24"/>
          <w:szCs w:val="24"/>
        </w:rPr>
        <w:t xml:space="preserve"> </w:t>
      </w:r>
    </w:p>
    <w:p w14:paraId="6968A7AF" w14:textId="77777777" w:rsidR="00561DA7" w:rsidRPr="00121933" w:rsidRDefault="00E71541" w:rsidP="00561DA7">
      <w:pPr>
        <w:pStyle w:val="Listenabsatz"/>
        <w:numPr>
          <w:ilvl w:val="0"/>
          <w:numId w:val="17"/>
        </w:numPr>
        <w:rPr>
          <w:rFonts w:ascii="Times New Roman" w:hAnsi="Times New Roman" w:cs="Times New Roman"/>
          <w:sz w:val="24"/>
          <w:szCs w:val="24"/>
        </w:rPr>
      </w:pPr>
      <w:r w:rsidRPr="00121933">
        <w:rPr>
          <w:rFonts w:ascii="Times New Roman" w:hAnsi="Times New Roman" w:cs="Times New Roman"/>
          <w:sz w:val="24"/>
          <w:szCs w:val="24"/>
        </w:rPr>
        <w:t xml:space="preserve">Der Scanrahmen ist an die </w:t>
      </w:r>
      <w:proofErr w:type="spellStart"/>
      <w:r w:rsidRPr="00121933">
        <w:rPr>
          <w:rFonts w:ascii="Times New Roman" w:hAnsi="Times New Roman" w:cs="Times New Roman"/>
          <w:sz w:val="24"/>
          <w:szCs w:val="24"/>
        </w:rPr>
        <w:t>Archivaliengröße</w:t>
      </w:r>
      <w:proofErr w:type="spellEnd"/>
      <w:r w:rsidRPr="00121933">
        <w:rPr>
          <w:rFonts w:ascii="Times New Roman" w:hAnsi="Times New Roman" w:cs="Times New Roman"/>
          <w:sz w:val="24"/>
          <w:szCs w:val="24"/>
        </w:rPr>
        <w:t xml:space="preserve"> anzu</w:t>
      </w:r>
      <w:r w:rsidR="00561DA7" w:rsidRPr="00121933">
        <w:rPr>
          <w:rFonts w:ascii="Times New Roman" w:hAnsi="Times New Roman" w:cs="Times New Roman"/>
          <w:sz w:val="24"/>
          <w:szCs w:val="24"/>
        </w:rPr>
        <w:t>passen (soll an allen vier Se</w:t>
      </w:r>
      <w:r w:rsidRPr="00121933">
        <w:rPr>
          <w:rFonts w:ascii="Times New Roman" w:hAnsi="Times New Roman" w:cs="Times New Roman"/>
          <w:sz w:val="24"/>
          <w:szCs w:val="24"/>
        </w:rPr>
        <w:t xml:space="preserve">iten mindestens 1 cm größer als </w:t>
      </w:r>
      <w:r w:rsidR="00561DA7" w:rsidRPr="00121933">
        <w:rPr>
          <w:rFonts w:ascii="Times New Roman" w:hAnsi="Times New Roman" w:cs="Times New Roman"/>
          <w:sz w:val="24"/>
          <w:szCs w:val="24"/>
        </w:rPr>
        <w:t>das</w:t>
      </w:r>
      <w:r w:rsidRPr="00121933">
        <w:rPr>
          <w:rFonts w:ascii="Times New Roman" w:hAnsi="Times New Roman" w:cs="Times New Roman"/>
          <w:sz w:val="24"/>
          <w:szCs w:val="24"/>
        </w:rPr>
        <w:t xml:space="preserve"> aufgeschlagene </w:t>
      </w:r>
      <w:r w:rsidR="00561DA7" w:rsidRPr="00121933">
        <w:rPr>
          <w:rFonts w:ascii="Times New Roman" w:hAnsi="Times New Roman" w:cs="Times New Roman"/>
          <w:sz w:val="24"/>
          <w:szCs w:val="24"/>
        </w:rPr>
        <w:t xml:space="preserve">Amtsbuch </w:t>
      </w:r>
      <w:r w:rsidRPr="00121933">
        <w:rPr>
          <w:rFonts w:ascii="Times New Roman" w:hAnsi="Times New Roman" w:cs="Times New Roman"/>
          <w:sz w:val="24"/>
          <w:szCs w:val="24"/>
        </w:rPr>
        <w:t>samt Farb</w:t>
      </w:r>
      <w:r w:rsidR="00D80C0E" w:rsidRPr="00121933">
        <w:rPr>
          <w:rFonts w:ascii="Times New Roman" w:hAnsi="Times New Roman" w:cs="Times New Roman"/>
          <w:sz w:val="24"/>
          <w:szCs w:val="24"/>
        </w:rPr>
        <w:t>-/</w:t>
      </w:r>
      <w:proofErr w:type="spellStart"/>
      <w:r w:rsidR="00D80C0E" w:rsidRPr="00121933">
        <w:rPr>
          <w:rFonts w:ascii="Times New Roman" w:hAnsi="Times New Roman" w:cs="Times New Roman"/>
          <w:sz w:val="24"/>
          <w:szCs w:val="24"/>
        </w:rPr>
        <w:t>Grau</w:t>
      </w:r>
      <w:r w:rsidRPr="00121933">
        <w:rPr>
          <w:rFonts w:ascii="Times New Roman" w:hAnsi="Times New Roman" w:cs="Times New Roman"/>
          <w:sz w:val="24"/>
          <w:szCs w:val="24"/>
        </w:rPr>
        <w:t>keil</w:t>
      </w:r>
      <w:proofErr w:type="spellEnd"/>
      <w:r w:rsidRPr="00121933">
        <w:rPr>
          <w:rFonts w:ascii="Times New Roman" w:hAnsi="Times New Roman" w:cs="Times New Roman"/>
          <w:sz w:val="24"/>
          <w:szCs w:val="24"/>
        </w:rPr>
        <w:t xml:space="preserve"> sein</w:t>
      </w:r>
      <w:r w:rsidR="00561DA7" w:rsidRPr="00121933">
        <w:rPr>
          <w:rFonts w:ascii="Times New Roman" w:hAnsi="Times New Roman" w:cs="Times New Roman"/>
          <w:sz w:val="24"/>
          <w:szCs w:val="24"/>
        </w:rPr>
        <w:t>); alter</w:t>
      </w:r>
      <w:r w:rsidRPr="00121933">
        <w:rPr>
          <w:rFonts w:ascii="Times New Roman" w:hAnsi="Times New Roman" w:cs="Times New Roman"/>
          <w:sz w:val="24"/>
          <w:szCs w:val="24"/>
        </w:rPr>
        <w:t xml:space="preserve">nativ können die Scans auch durch den Dienstleister nachträglich so beschnitten werden, dass nur </w:t>
      </w:r>
      <w:r w:rsidR="00561DA7" w:rsidRPr="00121933">
        <w:rPr>
          <w:rFonts w:ascii="Times New Roman" w:hAnsi="Times New Roman" w:cs="Times New Roman"/>
          <w:sz w:val="24"/>
          <w:szCs w:val="24"/>
        </w:rPr>
        <w:t xml:space="preserve">das </w:t>
      </w:r>
      <w:r w:rsidRPr="00121933">
        <w:rPr>
          <w:rFonts w:ascii="Times New Roman" w:hAnsi="Times New Roman" w:cs="Times New Roman"/>
          <w:sz w:val="24"/>
          <w:szCs w:val="24"/>
        </w:rPr>
        <w:t>Archivale samt Farb</w:t>
      </w:r>
      <w:r w:rsidR="00D80C0E" w:rsidRPr="00121933">
        <w:rPr>
          <w:rFonts w:ascii="Times New Roman" w:hAnsi="Times New Roman" w:cs="Times New Roman"/>
          <w:sz w:val="24"/>
          <w:szCs w:val="24"/>
        </w:rPr>
        <w:t>-</w:t>
      </w:r>
      <w:proofErr w:type="spellStart"/>
      <w:r w:rsidR="00D80C0E" w:rsidRPr="00121933">
        <w:rPr>
          <w:rFonts w:ascii="Times New Roman" w:hAnsi="Times New Roman" w:cs="Times New Roman"/>
          <w:sz w:val="24"/>
          <w:szCs w:val="24"/>
        </w:rPr>
        <w:t>Grau</w:t>
      </w:r>
      <w:r w:rsidRPr="00121933">
        <w:rPr>
          <w:rFonts w:ascii="Times New Roman" w:hAnsi="Times New Roman" w:cs="Times New Roman"/>
          <w:sz w:val="24"/>
          <w:szCs w:val="24"/>
        </w:rPr>
        <w:t>keil</w:t>
      </w:r>
      <w:proofErr w:type="spellEnd"/>
      <w:r w:rsidRPr="00121933">
        <w:rPr>
          <w:rFonts w:ascii="Times New Roman" w:hAnsi="Times New Roman" w:cs="Times New Roman"/>
          <w:sz w:val="24"/>
          <w:szCs w:val="24"/>
        </w:rPr>
        <w:t xml:space="preserve"> und einem Außenrahmen von mindestens 1 cm abge</w:t>
      </w:r>
      <w:r w:rsidR="00561DA7" w:rsidRPr="00121933">
        <w:rPr>
          <w:rFonts w:ascii="Times New Roman" w:hAnsi="Times New Roman" w:cs="Times New Roman"/>
          <w:sz w:val="24"/>
          <w:szCs w:val="24"/>
        </w:rPr>
        <w:t xml:space="preserve">bildet wird. </w:t>
      </w:r>
    </w:p>
    <w:p w14:paraId="6EF5C647" w14:textId="77777777" w:rsidR="00561DA7" w:rsidRPr="00121933" w:rsidRDefault="00561DA7" w:rsidP="00561DA7">
      <w:pPr>
        <w:pStyle w:val="Listenabsatz"/>
        <w:numPr>
          <w:ilvl w:val="0"/>
          <w:numId w:val="17"/>
        </w:numPr>
        <w:rPr>
          <w:rFonts w:ascii="Times New Roman" w:hAnsi="Times New Roman" w:cs="Times New Roman"/>
          <w:sz w:val="24"/>
          <w:szCs w:val="24"/>
        </w:rPr>
      </w:pPr>
      <w:r w:rsidRPr="00121933">
        <w:rPr>
          <w:rFonts w:ascii="Times New Roman" w:hAnsi="Times New Roman" w:cs="Times New Roman"/>
          <w:sz w:val="24"/>
          <w:szCs w:val="24"/>
        </w:rPr>
        <w:t>L</w:t>
      </w:r>
      <w:r w:rsidR="00E71541" w:rsidRPr="00121933">
        <w:rPr>
          <w:rFonts w:ascii="Times New Roman" w:hAnsi="Times New Roman" w:cs="Times New Roman"/>
          <w:sz w:val="24"/>
          <w:szCs w:val="24"/>
        </w:rPr>
        <w:t xml:space="preserve">ose </w:t>
      </w:r>
      <w:r w:rsidR="00D80C0E" w:rsidRPr="00121933">
        <w:rPr>
          <w:rFonts w:ascii="Times New Roman" w:hAnsi="Times New Roman" w:cs="Times New Roman"/>
          <w:sz w:val="24"/>
          <w:szCs w:val="24"/>
        </w:rPr>
        <w:t xml:space="preserve">in gebundenen Archivalien </w:t>
      </w:r>
      <w:r w:rsidR="00E71541" w:rsidRPr="00121933">
        <w:rPr>
          <w:rFonts w:ascii="Times New Roman" w:hAnsi="Times New Roman" w:cs="Times New Roman"/>
          <w:sz w:val="24"/>
          <w:szCs w:val="24"/>
        </w:rPr>
        <w:t>einliegende Blätter sind in der vorgefundenen Reihen</w:t>
      </w:r>
      <w:r w:rsidRPr="00121933">
        <w:rPr>
          <w:rFonts w:ascii="Times New Roman" w:hAnsi="Times New Roman" w:cs="Times New Roman"/>
          <w:sz w:val="24"/>
          <w:szCs w:val="24"/>
        </w:rPr>
        <w:t>folge mi</w:t>
      </w:r>
      <w:r w:rsidR="00E71541" w:rsidRPr="00121933">
        <w:rPr>
          <w:rFonts w:ascii="Times New Roman" w:hAnsi="Times New Roman" w:cs="Times New Roman"/>
          <w:sz w:val="24"/>
          <w:szCs w:val="24"/>
        </w:rPr>
        <w:t>t aufzu</w:t>
      </w:r>
      <w:r w:rsidRPr="00121933">
        <w:rPr>
          <w:rFonts w:ascii="Times New Roman" w:hAnsi="Times New Roman" w:cs="Times New Roman"/>
          <w:sz w:val="24"/>
          <w:szCs w:val="24"/>
        </w:rPr>
        <w:t>nehmen und</w:t>
      </w:r>
      <w:r w:rsidR="00E71541" w:rsidRPr="00121933">
        <w:rPr>
          <w:rFonts w:ascii="Times New Roman" w:hAnsi="Times New Roman" w:cs="Times New Roman"/>
          <w:sz w:val="24"/>
          <w:szCs w:val="24"/>
        </w:rPr>
        <w:t xml:space="preserve"> ggf. in die Leserichtung zu drehen. Bei Blättern, die kleiner als das Bandformat sind, sind möglichst passgenaue Unterlageblätter zu verwenden. </w:t>
      </w:r>
    </w:p>
    <w:p w14:paraId="65C48C99" w14:textId="77777777" w:rsidR="00561DA7" w:rsidRPr="00121933" w:rsidRDefault="00E71541" w:rsidP="00561DA7">
      <w:pPr>
        <w:pStyle w:val="Listenabsatz"/>
        <w:numPr>
          <w:ilvl w:val="0"/>
          <w:numId w:val="17"/>
        </w:numPr>
        <w:rPr>
          <w:rFonts w:ascii="Times New Roman" w:hAnsi="Times New Roman" w:cs="Times New Roman"/>
          <w:sz w:val="24"/>
          <w:szCs w:val="24"/>
        </w:rPr>
      </w:pPr>
      <w:r w:rsidRPr="00121933">
        <w:rPr>
          <w:rFonts w:ascii="Times New Roman" w:hAnsi="Times New Roman" w:cs="Times New Roman"/>
          <w:sz w:val="24"/>
          <w:szCs w:val="24"/>
        </w:rPr>
        <w:t xml:space="preserve">Bei </w:t>
      </w:r>
      <w:r w:rsidRPr="00121933">
        <w:rPr>
          <w:rFonts w:ascii="Times New Roman" w:hAnsi="Times New Roman" w:cs="Times New Roman"/>
          <w:b/>
          <w:sz w:val="24"/>
          <w:szCs w:val="24"/>
        </w:rPr>
        <w:t xml:space="preserve">mehr als drei leeren Doppelseiten </w:t>
      </w:r>
      <w:r w:rsidRPr="00121933">
        <w:rPr>
          <w:rFonts w:ascii="Times New Roman" w:hAnsi="Times New Roman" w:cs="Times New Roman"/>
          <w:sz w:val="24"/>
          <w:szCs w:val="24"/>
        </w:rPr>
        <w:t>in Folge sind die leeren Doppelblätter nicht aufzuneh</w:t>
      </w:r>
      <w:r w:rsidR="00561DA7" w:rsidRPr="00121933">
        <w:rPr>
          <w:rFonts w:ascii="Times New Roman" w:hAnsi="Times New Roman" w:cs="Times New Roman"/>
          <w:sz w:val="24"/>
          <w:szCs w:val="24"/>
        </w:rPr>
        <w:t>men, sondern ein Hinweisschild „Davor: leere Seiten“</w:t>
      </w:r>
      <w:r w:rsidRPr="00121933">
        <w:rPr>
          <w:rFonts w:ascii="Times New Roman" w:hAnsi="Times New Roman" w:cs="Times New Roman"/>
          <w:sz w:val="24"/>
          <w:szCs w:val="24"/>
        </w:rPr>
        <w:t xml:space="preserve"> wird quer über das erste beschriebene Doppelblatt nach den leeren Seiten gelegt und mitgescannt; anschließend </w:t>
      </w:r>
      <w:r w:rsidR="00561DA7" w:rsidRPr="00121933">
        <w:rPr>
          <w:rFonts w:ascii="Times New Roman" w:hAnsi="Times New Roman" w:cs="Times New Roman"/>
          <w:sz w:val="24"/>
          <w:szCs w:val="24"/>
        </w:rPr>
        <w:t xml:space="preserve">ist </w:t>
      </w:r>
      <w:r w:rsidRPr="00121933">
        <w:rPr>
          <w:rFonts w:ascii="Times New Roman" w:hAnsi="Times New Roman" w:cs="Times New Roman"/>
          <w:sz w:val="24"/>
          <w:szCs w:val="24"/>
        </w:rPr>
        <w:t xml:space="preserve">dieses Doppelblatt nochmals in regulärer Weise aufnehmen. Wenn </w:t>
      </w:r>
      <w:r w:rsidR="00561DA7" w:rsidRPr="00121933">
        <w:rPr>
          <w:rFonts w:ascii="Times New Roman" w:hAnsi="Times New Roman" w:cs="Times New Roman"/>
          <w:sz w:val="24"/>
          <w:szCs w:val="24"/>
        </w:rPr>
        <w:t xml:space="preserve">sich </w:t>
      </w:r>
      <w:r w:rsidRPr="00121933">
        <w:rPr>
          <w:rFonts w:ascii="Times New Roman" w:hAnsi="Times New Roman" w:cs="Times New Roman"/>
          <w:sz w:val="24"/>
          <w:szCs w:val="24"/>
        </w:rPr>
        <w:lastRenderedPageBreak/>
        <w:t xml:space="preserve">die leeren Seiten am Ende des Bandes </w:t>
      </w:r>
      <w:r w:rsidR="00561DA7" w:rsidRPr="00121933">
        <w:rPr>
          <w:rFonts w:ascii="Times New Roman" w:hAnsi="Times New Roman" w:cs="Times New Roman"/>
          <w:sz w:val="24"/>
          <w:szCs w:val="24"/>
        </w:rPr>
        <w:t>befinden</w:t>
      </w:r>
      <w:r w:rsidRPr="00121933">
        <w:rPr>
          <w:rFonts w:ascii="Times New Roman" w:hAnsi="Times New Roman" w:cs="Times New Roman"/>
          <w:sz w:val="24"/>
          <w:szCs w:val="24"/>
        </w:rPr>
        <w:t xml:space="preserve">, </w:t>
      </w:r>
      <w:r w:rsidR="00561DA7" w:rsidRPr="00121933">
        <w:rPr>
          <w:rFonts w:ascii="Times New Roman" w:hAnsi="Times New Roman" w:cs="Times New Roman"/>
          <w:sz w:val="24"/>
          <w:szCs w:val="24"/>
        </w:rPr>
        <w:t xml:space="preserve">ist </w:t>
      </w:r>
      <w:r w:rsidRPr="00121933">
        <w:rPr>
          <w:rFonts w:ascii="Times New Roman" w:hAnsi="Times New Roman" w:cs="Times New Roman"/>
          <w:sz w:val="24"/>
          <w:szCs w:val="24"/>
        </w:rPr>
        <w:t>die letzte aufschlagbare Buch</w:t>
      </w:r>
      <w:r w:rsidR="00561DA7" w:rsidRPr="00121933">
        <w:rPr>
          <w:rFonts w:ascii="Times New Roman" w:hAnsi="Times New Roman" w:cs="Times New Roman"/>
          <w:sz w:val="24"/>
          <w:szCs w:val="24"/>
        </w:rPr>
        <w:t>seite mi</w:t>
      </w:r>
      <w:r w:rsidRPr="00121933">
        <w:rPr>
          <w:rFonts w:ascii="Times New Roman" w:hAnsi="Times New Roman" w:cs="Times New Roman"/>
          <w:sz w:val="24"/>
          <w:szCs w:val="24"/>
        </w:rPr>
        <w:t xml:space="preserve">t dem Hinweiszettel </w:t>
      </w:r>
      <w:r w:rsidR="00561DA7" w:rsidRPr="00121933">
        <w:rPr>
          <w:rFonts w:ascii="Times New Roman" w:hAnsi="Times New Roman" w:cs="Times New Roman"/>
          <w:sz w:val="24"/>
          <w:szCs w:val="24"/>
        </w:rPr>
        <w:t xml:space="preserve">zu </w:t>
      </w:r>
      <w:r w:rsidRPr="00121933">
        <w:rPr>
          <w:rFonts w:ascii="Times New Roman" w:hAnsi="Times New Roman" w:cs="Times New Roman"/>
          <w:sz w:val="24"/>
          <w:szCs w:val="24"/>
        </w:rPr>
        <w:t xml:space="preserve">scannen, danach </w:t>
      </w:r>
      <w:r w:rsidR="00561DA7" w:rsidRPr="00121933">
        <w:rPr>
          <w:rFonts w:ascii="Times New Roman" w:hAnsi="Times New Roman" w:cs="Times New Roman"/>
          <w:sz w:val="24"/>
          <w:szCs w:val="24"/>
        </w:rPr>
        <w:t xml:space="preserve">der </w:t>
      </w:r>
      <w:r w:rsidRPr="00121933">
        <w:rPr>
          <w:rFonts w:ascii="Times New Roman" w:hAnsi="Times New Roman" w:cs="Times New Roman"/>
          <w:sz w:val="24"/>
          <w:szCs w:val="24"/>
        </w:rPr>
        <w:t xml:space="preserve">hintere Einbanddeckel. </w:t>
      </w:r>
    </w:p>
    <w:p w14:paraId="416A88D5" w14:textId="32CFCCE0" w:rsidR="004657E3" w:rsidRPr="00D15FA0" w:rsidRDefault="00E71541" w:rsidP="004657E3">
      <w:pPr>
        <w:pStyle w:val="Listenabsatz"/>
        <w:numPr>
          <w:ilvl w:val="0"/>
          <w:numId w:val="17"/>
        </w:numPr>
        <w:rPr>
          <w:rFonts w:ascii="Times New Roman" w:hAnsi="Times New Roman" w:cs="Times New Roman"/>
          <w:sz w:val="24"/>
          <w:szCs w:val="24"/>
        </w:rPr>
      </w:pPr>
      <w:proofErr w:type="spellStart"/>
      <w:r w:rsidRPr="00121933">
        <w:rPr>
          <w:rFonts w:ascii="Times New Roman" w:hAnsi="Times New Roman" w:cs="Times New Roman"/>
          <w:sz w:val="24"/>
          <w:szCs w:val="24"/>
        </w:rPr>
        <w:t>Archivische</w:t>
      </w:r>
      <w:proofErr w:type="spellEnd"/>
      <w:r w:rsidRPr="00121933">
        <w:rPr>
          <w:rFonts w:ascii="Times New Roman" w:hAnsi="Times New Roman" w:cs="Times New Roman"/>
          <w:sz w:val="24"/>
          <w:szCs w:val="24"/>
        </w:rPr>
        <w:t xml:space="preserve"> Schutz- und Umverpackungen sind dann mit aufzunehmen, wenn sie mit Signatur oder sonstigen Informationen beschriftet sind</w:t>
      </w:r>
    </w:p>
    <w:p w14:paraId="0C135786" w14:textId="77777777" w:rsidR="00B57829" w:rsidRPr="00461FA9" w:rsidRDefault="00B57829" w:rsidP="004657E3">
      <w:pPr>
        <w:rPr>
          <w:rFonts w:ascii="Times New Roman" w:hAnsi="Times New Roman" w:cs="Times New Roman"/>
          <w:sz w:val="24"/>
          <w:szCs w:val="24"/>
        </w:rPr>
      </w:pPr>
    </w:p>
    <w:p w14:paraId="5D116B79" w14:textId="77777777" w:rsidR="00FB236A" w:rsidRPr="00561DA7" w:rsidRDefault="00FB236A" w:rsidP="00FB236A">
      <w:pPr>
        <w:pStyle w:val="Listenabsatz"/>
        <w:rPr>
          <w:rFonts w:ascii="Times New Roman" w:hAnsi="Times New Roman" w:cs="Times New Roman"/>
          <w:sz w:val="24"/>
          <w:szCs w:val="24"/>
        </w:rPr>
      </w:pPr>
    </w:p>
    <w:p w14:paraId="0054D8DA" w14:textId="77777777" w:rsidR="004A1C64" w:rsidRPr="004A0D5C" w:rsidRDefault="004A1C64" w:rsidP="00561DA7">
      <w:pPr>
        <w:pStyle w:val="Listenabsatz"/>
        <w:numPr>
          <w:ilvl w:val="0"/>
          <w:numId w:val="5"/>
        </w:numPr>
        <w:rPr>
          <w:rFonts w:ascii="Times New Roman" w:hAnsi="Times New Roman" w:cs="Times New Roman"/>
          <w:sz w:val="32"/>
          <w:szCs w:val="24"/>
        </w:rPr>
      </w:pPr>
      <w:r w:rsidRPr="004A0D5C">
        <w:rPr>
          <w:rFonts w:ascii="Times New Roman" w:hAnsi="Times New Roman" w:cs="Times New Roman"/>
          <w:sz w:val="32"/>
          <w:szCs w:val="24"/>
        </w:rPr>
        <w:t>Anlieferung</w:t>
      </w:r>
    </w:p>
    <w:p w14:paraId="520FD925" w14:textId="77777777" w:rsidR="004A1C64" w:rsidRPr="004A0D5C" w:rsidRDefault="004A1C64" w:rsidP="004A1C64">
      <w:pPr>
        <w:rPr>
          <w:rFonts w:ascii="Times New Roman" w:hAnsi="Times New Roman" w:cs="Times New Roman"/>
          <w:sz w:val="24"/>
          <w:szCs w:val="24"/>
        </w:rPr>
      </w:pPr>
      <w:r w:rsidRPr="004A0D5C">
        <w:rPr>
          <w:rFonts w:ascii="Times New Roman" w:hAnsi="Times New Roman" w:cs="Times New Roman"/>
          <w:sz w:val="24"/>
          <w:szCs w:val="24"/>
        </w:rPr>
        <w:t xml:space="preserve">Die </w:t>
      </w:r>
      <w:proofErr w:type="spellStart"/>
      <w:r w:rsidR="00C537AC">
        <w:rPr>
          <w:rFonts w:ascii="Times New Roman" w:hAnsi="Times New Roman" w:cs="Times New Roman"/>
          <w:sz w:val="24"/>
          <w:szCs w:val="24"/>
        </w:rPr>
        <w:t>Digitalisate</w:t>
      </w:r>
      <w:proofErr w:type="spellEnd"/>
      <w:r w:rsidRPr="004A0D5C">
        <w:rPr>
          <w:rFonts w:ascii="Times New Roman" w:hAnsi="Times New Roman" w:cs="Times New Roman"/>
          <w:sz w:val="24"/>
          <w:szCs w:val="24"/>
        </w:rPr>
        <w:t xml:space="preserve"> sind dem Auftraggeber auf </w:t>
      </w:r>
      <w:r w:rsidR="004E0F90">
        <w:rPr>
          <w:rFonts w:ascii="Times New Roman" w:hAnsi="Times New Roman" w:cs="Times New Roman"/>
          <w:sz w:val="24"/>
          <w:szCs w:val="24"/>
        </w:rPr>
        <w:t>mobilen Datenträgern</w:t>
      </w:r>
      <w:r w:rsidRPr="004A0D5C">
        <w:rPr>
          <w:rFonts w:ascii="Times New Roman" w:hAnsi="Times New Roman" w:cs="Times New Roman"/>
          <w:sz w:val="24"/>
          <w:szCs w:val="24"/>
        </w:rPr>
        <w:t xml:space="preserve"> zu liefern. </w:t>
      </w:r>
      <w:r w:rsidR="00C537AC">
        <w:rPr>
          <w:rFonts w:ascii="Times New Roman" w:hAnsi="Times New Roman" w:cs="Times New Roman"/>
          <w:sz w:val="24"/>
          <w:szCs w:val="24"/>
        </w:rPr>
        <w:t xml:space="preserve">Je verwahrendem Archiv </w:t>
      </w:r>
      <w:r w:rsidR="004A28EC">
        <w:rPr>
          <w:rFonts w:ascii="Times New Roman" w:hAnsi="Times New Roman" w:cs="Times New Roman"/>
          <w:sz w:val="24"/>
          <w:szCs w:val="24"/>
        </w:rPr>
        <w:t xml:space="preserve">und je Bestand </w:t>
      </w:r>
      <w:r w:rsidR="00C537AC">
        <w:rPr>
          <w:rFonts w:ascii="Times New Roman" w:hAnsi="Times New Roman" w:cs="Times New Roman"/>
          <w:sz w:val="24"/>
          <w:szCs w:val="24"/>
        </w:rPr>
        <w:t xml:space="preserve">ist eine </w:t>
      </w:r>
      <w:r w:rsidR="004A28EC">
        <w:rPr>
          <w:rFonts w:ascii="Times New Roman" w:hAnsi="Times New Roman" w:cs="Times New Roman"/>
          <w:sz w:val="24"/>
          <w:szCs w:val="24"/>
        </w:rPr>
        <w:t>eigen</w:t>
      </w:r>
      <w:r w:rsidR="004E0F90">
        <w:rPr>
          <w:rFonts w:ascii="Times New Roman" w:hAnsi="Times New Roman" w:cs="Times New Roman"/>
          <w:sz w:val="24"/>
          <w:szCs w:val="24"/>
        </w:rPr>
        <w:t>e</w:t>
      </w:r>
      <w:r w:rsidR="004A28EC">
        <w:rPr>
          <w:rFonts w:ascii="Times New Roman" w:hAnsi="Times New Roman" w:cs="Times New Roman"/>
          <w:sz w:val="24"/>
          <w:szCs w:val="24"/>
        </w:rPr>
        <w:t xml:space="preserve"> </w:t>
      </w:r>
      <w:r w:rsidR="00C537AC">
        <w:rPr>
          <w:rFonts w:ascii="Times New Roman" w:hAnsi="Times New Roman" w:cs="Times New Roman"/>
          <w:sz w:val="24"/>
          <w:szCs w:val="24"/>
        </w:rPr>
        <w:t xml:space="preserve">Festplatte </w:t>
      </w:r>
      <w:r w:rsidR="00C537AC" w:rsidRPr="0053290B">
        <w:rPr>
          <w:rFonts w:ascii="Times New Roman" w:hAnsi="Times New Roman" w:cs="Times New Roman"/>
          <w:sz w:val="24"/>
          <w:szCs w:val="24"/>
        </w:rPr>
        <w:t xml:space="preserve">zu verwenden. </w:t>
      </w:r>
      <w:r w:rsidR="00D80C0E" w:rsidRPr="0053290B">
        <w:rPr>
          <w:rFonts w:ascii="Times New Roman" w:hAnsi="Times New Roman" w:cs="Times New Roman"/>
          <w:b/>
          <w:sz w:val="24"/>
          <w:szCs w:val="24"/>
        </w:rPr>
        <w:t>Die Verwendung von Leihfestplatten ist ausgeschlossen</w:t>
      </w:r>
      <w:r w:rsidR="00D80C0E" w:rsidRPr="0053290B">
        <w:rPr>
          <w:rFonts w:ascii="Times New Roman" w:hAnsi="Times New Roman" w:cs="Times New Roman"/>
          <w:sz w:val="24"/>
          <w:szCs w:val="24"/>
        </w:rPr>
        <w:t xml:space="preserve">. </w:t>
      </w:r>
      <w:r w:rsidRPr="0053290B">
        <w:rPr>
          <w:rFonts w:ascii="Times New Roman" w:hAnsi="Times New Roman" w:cs="Times New Roman"/>
          <w:sz w:val="24"/>
          <w:szCs w:val="24"/>
        </w:rPr>
        <w:t xml:space="preserve">Die </w:t>
      </w:r>
      <w:r w:rsidRPr="004A0D5C">
        <w:rPr>
          <w:rFonts w:ascii="Times New Roman" w:hAnsi="Times New Roman" w:cs="Times New Roman"/>
          <w:sz w:val="24"/>
          <w:szCs w:val="24"/>
        </w:rPr>
        <w:t xml:space="preserve">Festplatten verbleiben beim Auftraggeber und sind in den Gesamtpreis einzurechnen. Dabei ist folgendes zu beachten: </w:t>
      </w:r>
    </w:p>
    <w:p w14:paraId="6C4D4A05" w14:textId="270E55F5" w:rsidR="00C21674" w:rsidRPr="00852D55" w:rsidRDefault="00C21674" w:rsidP="00C21674">
      <w:pPr>
        <w:numPr>
          <w:ilvl w:val="0"/>
          <w:numId w:val="3"/>
        </w:numPr>
        <w:rPr>
          <w:rFonts w:ascii="Times New Roman" w:hAnsi="Times New Roman" w:cs="Times New Roman"/>
          <w:sz w:val="24"/>
          <w:szCs w:val="24"/>
        </w:rPr>
      </w:pPr>
      <w:r w:rsidRPr="00852D55">
        <w:rPr>
          <w:rFonts w:ascii="Times New Roman" w:hAnsi="Times New Roman" w:cs="Times New Roman"/>
          <w:sz w:val="24"/>
          <w:szCs w:val="24"/>
        </w:rPr>
        <w:t>Zugelassene Datenträger sind USB-Sticks und mobile Fe</w:t>
      </w:r>
      <w:r>
        <w:rPr>
          <w:rFonts w:ascii="Times New Roman" w:hAnsi="Times New Roman" w:cs="Times New Roman"/>
          <w:sz w:val="24"/>
          <w:szCs w:val="24"/>
        </w:rPr>
        <w:t xml:space="preserve">stplatten mit </w:t>
      </w:r>
      <w:r w:rsidRPr="00852D55">
        <w:rPr>
          <w:rFonts w:ascii="Times New Roman" w:hAnsi="Times New Roman" w:cs="Times New Roman"/>
          <w:bCs/>
          <w:sz w:val="24"/>
          <w:szCs w:val="24"/>
        </w:rPr>
        <w:t>USB 3.0 (USB-A) oder USB 3.1 Gen2 (USB-C)</w:t>
      </w:r>
      <w:r>
        <w:rPr>
          <w:rFonts w:ascii="Times New Roman" w:hAnsi="Times New Roman" w:cs="Times New Roman"/>
          <w:bCs/>
          <w:sz w:val="24"/>
          <w:szCs w:val="24"/>
        </w:rPr>
        <w:t>.</w:t>
      </w:r>
      <w:r w:rsidR="00D15FA0">
        <w:rPr>
          <w:rFonts w:ascii="Times New Roman" w:hAnsi="Times New Roman" w:cs="Times New Roman"/>
          <w:bCs/>
          <w:sz w:val="24"/>
          <w:szCs w:val="24"/>
        </w:rPr>
        <w:t xml:space="preserve"> Die Datenträger </w:t>
      </w:r>
      <w:r w:rsidR="00D15FA0" w:rsidRPr="00D15FA0">
        <w:rPr>
          <w:rFonts w:ascii="Times New Roman" w:hAnsi="Times New Roman" w:cs="Times New Roman"/>
          <w:bCs/>
          <w:sz w:val="24"/>
          <w:szCs w:val="24"/>
          <w:u w:val="single"/>
        </w:rPr>
        <w:t xml:space="preserve">müssen </w:t>
      </w:r>
      <w:r w:rsidR="00D15FA0">
        <w:rPr>
          <w:rFonts w:ascii="Times New Roman" w:hAnsi="Times New Roman" w:cs="Times New Roman"/>
          <w:bCs/>
          <w:sz w:val="24"/>
          <w:szCs w:val="24"/>
        </w:rPr>
        <w:t>für den Dauerbetrieb geeignet sein.</w:t>
      </w:r>
    </w:p>
    <w:p w14:paraId="6C1DA5EA" w14:textId="77777777" w:rsidR="00C21674" w:rsidRPr="00852D55" w:rsidRDefault="00C21674" w:rsidP="00C21674">
      <w:pPr>
        <w:numPr>
          <w:ilvl w:val="0"/>
          <w:numId w:val="3"/>
        </w:numPr>
        <w:rPr>
          <w:rFonts w:ascii="Times New Roman" w:hAnsi="Times New Roman" w:cs="Times New Roman"/>
          <w:sz w:val="24"/>
          <w:szCs w:val="24"/>
        </w:rPr>
      </w:pPr>
      <w:r>
        <w:rPr>
          <w:rFonts w:ascii="Times New Roman" w:hAnsi="Times New Roman" w:cs="Times New Roman"/>
          <w:bCs/>
          <w:sz w:val="24"/>
          <w:szCs w:val="24"/>
        </w:rPr>
        <w:t>Als Filesystem ist NTFS zu verwenden (kein FAT32)</w:t>
      </w:r>
    </w:p>
    <w:p w14:paraId="4872E4D7" w14:textId="77777777" w:rsidR="00C21674" w:rsidRPr="004A0D5C" w:rsidRDefault="00C21674" w:rsidP="00C21674">
      <w:pPr>
        <w:pStyle w:val="Listenabsatz"/>
        <w:numPr>
          <w:ilvl w:val="0"/>
          <w:numId w:val="3"/>
        </w:numPr>
        <w:rPr>
          <w:rFonts w:ascii="Times New Roman" w:hAnsi="Times New Roman" w:cs="Times New Roman"/>
          <w:sz w:val="24"/>
          <w:szCs w:val="24"/>
        </w:rPr>
      </w:pPr>
      <w:r w:rsidRPr="004A0D5C">
        <w:rPr>
          <w:rFonts w:ascii="Times New Roman" w:hAnsi="Times New Roman" w:cs="Times New Roman"/>
          <w:sz w:val="24"/>
          <w:szCs w:val="24"/>
        </w:rPr>
        <w:t>Für jeden Archivbestand ist ein eigener Datenträger zu verwenden.</w:t>
      </w:r>
    </w:p>
    <w:p w14:paraId="7AC1D60E" w14:textId="77777777" w:rsidR="00C21674" w:rsidRPr="004A0D5C" w:rsidRDefault="00C21674" w:rsidP="00C21674">
      <w:pPr>
        <w:numPr>
          <w:ilvl w:val="0"/>
          <w:numId w:val="3"/>
        </w:numPr>
        <w:rPr>
          <w:rFonts w:ascii="Times New Roman" w:hAnsi="Times New Roman" w:cs="Times New Roman"/>
          <w:sz w:val="24"/>
          <w:szCs w:val="24"/>
        </w:rPr>
      </w:pPr>
      <w:r w:rsidRPr="004A0D5C">
        <w:rPr>
          <w:rFonts w:ascii="Times New Roman" w:hAnsi="Times New Roman" w:cs="Times New Roman"/>
          <w:sz w:val="24"/>
          <w:szCs w:val="24"/>
        </w:rPr>
        <w:t>Eine Abspeicherung in den Systemdateien (($RECYCLE.BIN, System Volume Information) des Datenträgers ist unzulässig.</w:t>
      </w:r>
    </w:p>
    <w:p w14:paraId="793DE200" w14:textId="77777777" w:rsidR="00C21674" w:rsidRDefault="00C21674" w:rsidP="00C21674">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Der Datenträger darf außer den Ordnern mit </w:t>
      </w:r>
      <w:proofErr w:type="spellStart"/>
      <w:r>
        <w:rPr>
          <w:rFonts w:ascii="Times New Roman" w:hAnsi="Times New Roman" w:cs="Times New Roman"/>
          <w:sz w:val="24"/>
          <w:szCs w:val="24"/>
        </w:rPr>
        <w:t>Digitalisaten</w:t>
      </w:r>
      <w:proofErr w:type="spellEnd"/>
      <w:r>
        <w:rPr>
          <w:rFonts w:ascii="Times New Roman" w:hAnsi="Times New Roman" w:cs="Times New Roman"/>
          <w:sz w:val="24"/>
          <w:szCs w:val="24"/>
        </w:rPr>
        <w:t xml:space="preserve"> </w:t>
      </w:r>
      <w:r w:rsidRPr="004A0D5C">
        <w:rPr>
          <w:rFonts w:ascii="Times New Roman" w:hAnsi="Times New Roman" w:cs="Times New Roman"/>
          <w:sz w:val="24"/>
          <w:szCs w:val="24"/>
        </w:rPr>
        <w:t xml:space="preserve">weder </w:t>
      </w:r>
      <w:proofErr w:type="spellStart"/>
      <w:r w:rsidRPr="004A0D5C">
        <w:rPr>
          <w:rFonts w:ascii="Times New Roman" w:hAnsi="Times New Roman" w:cs="Times New Roman"/>
          <w:sz w:val="24"/>
          <w:szCs w:val="24"/>
        </w:rPr>
        <w:t>Thumbnails</w:t>
      </w:r>
      <w:proofErr w:type="spellEnd"/>
      <w:r w:rsidRPr="004A0D5C">
        <w:rPr>
          <w:rFonts w:ascii="Times New Roman" w:hAnsi="Times New Roman" w:cs="Times New Roman"/>
          <w:sz w:val="24"/>
          <w:szCs w:val="24"/>
        </w:rPr>
        <w:t xml:space="preserve"> noch andere Dateien enthalten. </w:t>
      </w:r>
    </w:p>
    <w:p w14:paraId="56141136" w14:textId="77777777" w:rsidR="00C21674" w:rsidRDefault="00C21674" w:rsidP="00C21674">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Die Größe der jeweiligen </w:t>
      </w:r>
      <w:proofErr w:type="spellStart"/>
      <w:r>
        <w:rPr>
          <w:rFonts w:ascii="Times New Roman" w:hAnsi="Times New Roman" w:cs="Times New Roman"/>
          <w:sz w:val="24"/>
          <w:szCs w:val="24"/>
        </w:rPr>
        <w:t>Beständeordner</w:t>
      </w:r>
      <w:proofErr w:type="spellEnd"/>
      <w:r>
        <w:rPr>
          <w:rFonts w:ascii="Times New Roman" w:hAnsi="Times New Roman" w:cs="Times New Roman"/>
          <w:sz w:val="24"/>
          <w:szCs w:val="24"/>
        </w:rPr>
        <w:t xml:space="preserve"> auf dem Datenträger darf zwei Terrabyte nicht überschreiten.</w:t>
      </w:r>
    </w:p>
    <w:p w14:paraId="5AE51E28" w14:textId="355C1FB0" w:rsidR="00C21674" w:rsidRDefault="00C21674" w:rsidP="00C21674">
      <w:pPr>
        <w:numPr>
          <w:ilvl w:val="0"/>
          <w:numId w:val="3"/>
        </w:numPr>
        <w:rPr>
          <w:rFonts w:ascii="Times New Roman" w:hAnsi="Times New Roman" w:cs="Times New Roman"/>
          <w:sz w:val="24"/>
          <w:szCs w:val="24"/>
        </w:rPr>
      </w:pPr>
      <w:r>
        <w:rPr>
          <w:rFonts w:ascii="Times New Roman" w:hAnsi="Times New Roman" w:cs="Times New Roman"/>
          <w:sz w:val="24"/>
          <w:szCs w:val="24"/>
        </w:rPr>
        <w:t>Eine Indexierung darf bei den Festplatten nicht aktiviert sein.</w:t>
      </w:r>
    </w:p>
    <w:p w14:paraId="3A34F59A" w14:textId="3DA97A54" w:rsidR="00D15FA0" w:rsidRPr="00D15FA0" w:rsidRDefault="003B4655" w:rsidP="00D15FA0">
      <w:pPr>
        <w:numPr>
          <w:ilvl w:val="0"/>
          <w:numId w:val="3"/>
        </w:numPr>
        <w:rPr>
          <w:rFonts w:ascii="Times New Roman" w:hAnsi="Times New Roman" w:cs="Times New Roman"/>
          <w:sz w:val="24"/>
          <w:szCs w:val="24"/>
        </w:rPr>
      </w:pPr>
      <w:r>
        <w:rPr>
          <w:rFonts w:ascii="Times New Roman" w:hAnsi="Times New Roman" w:cs="Times New Roman"/>
          <w:sz w:val="24"/>
          <w:szCs w:val="24"/>
        </w:rPr>
        <w:t>Zusätzlich sollte für Prüfzwecke eine Datei pro Verzeichnis mit dem Hash-Wert der einzelnen Files erstellt (SHA512) werden.</w:t>
      </w:r>
    </w:p>
    <w:p w14:paraId="22C2C0B2" w14:textId="1FE159FF" w:rsidR="00C21674" w:rsidRPr="004A0D5C" w:rsidRDefault="00C21674" w:rsidP="00C21674">
      <w:pPr>
        <w:numPr>
          <w:ilvl w:val="0"/>
          <w:numId w:val="3"/>
        </w:numPr>
        <w:rPr>
          <w:rFonts w:ascii="Times New Roman" w:hAnsi="Times New Roman" w:cs="Times New Roman"/>
          <w:sz w:val="24"/>
          <w:szCs w:val="24"/>
        </w:rPr>
      </w:pPr>
      <w:r>
        <w:rPr>
          <w:rFonts w:ascii="Times New Roman" w:hAnsi="Times New Roman" w:cs="Times New Roman"/>
          <w:sz w:val="24"/>
          <w:szCs w:val="24"/>
        </w:rPr>
        <w:t>(nur relevant, soweit eine Verschlüsselung ausdrücklich vom Auftraggeber verlangt wird) Die Festplatte ist mit Bitlocker zu verschlüsseln, das Passwort ist extra per E-Mail mitzuteilen</w:t>
      </w:r>
      <w:r w:rsidR="00581ABD">
        <w:rPr>
          <w:rFonts w:ascii="Times New Roman" w:hAnsi="Times New Roman" w:cs="Times New Roman"/>
          <w:sz w:val="24"/>
          <w:szCs w:val="24"/>
        </w:rPr>
        <w:t>.</w:t>
      </w:r>
    </w:p>
    <w:p w14:paraId="60422477" w14:textId="77777777" w:rsidR="0014008C" w:rsidRDefault="0014008C" w:rsidP="004A1C64">
      <w:pPr>
        <w:rPr>
          <w:rFonts w:ascii="Times New Roman" w:hAnsi="Times New Roman" w:cs="Times New Roman"/>
          <w:sz w:val="24"/>
          <w:szCs w:val="24"/>
        </w:rPr>
      </w:pPr>
    </w:p>
    <w:p w14:paraId="5AFEC915" w14:textId="1C00A838" w:rsidR="004A1C64" w:rsidRPr="0053290B" w:rsidRDefault="00FA052A" w:rsidP="004A1C64">
      <w:pPr>
        <w:rPr>
          <w:rFonts w:ascii="Times New Roman" w:hAnsi="Times New Roman" w:cs="Times New Roman"/>
          <w:sz w:val="24"/>
          <w:szCs w:val="24"/>
        </w:rPr>
      </w:pPr>
      <w:r w:rsidRPr="0053290B">
        <w:rPr>
          <w:rFonts w:ascii="Times New Roman" w:hAnsi="Times New Roman" w:cs="Times New Roman"/>
          <w:sz w:val="24"/>
          <w:szCs w:val="24"/>
        </w:rPr>
        <w:t xml:space="preserve">Sollte im unmittelbaren Anschluss an die Digitalisierung eine Qualitätskontrolle bei einem externen Dienstleister erfolgen, verpflichtet sich der Dienstleister die mobilen Datenträger selbst oder mittels Kurier an den Dienstleister für die Qualitätskontrolle weiterzuleiten. Die ordnungsgemäße und mittels Lieferschein nachgewiesene Übergabe an den Dienstleister für die </w:t>
      </w:r>
      <w:r w:rsidRPr="0053290B">
        <w:rPr>
          <w:rFonts w:ascii="Times New Roman" w:hAnsi="Times New Roman" w:cs="Times New Roman"/>
          <w:sz w:val="24"/>
          <w:szCs w:val="24"/>
        </w:rPr>
        <w:lastRenderedPageBreak/>
        <w:t>Qualitätskontrolle ist gleichzusetzen mit einer Übergabe an den Auftraggeber unmittelbar. Beschädigungen oder Verlust, die durch den Dienstleister der Qualitätskontrolle verursacht wurden, hat der Auftragnehmer nicht zu verantworten.</w:t>
      </w:r>
      <w:r w:rsidR="00944673" w:rsidRPr="0053290B">
        <w:rPr>
          <w:rFonts w:ascii="Times New Roman" w:hAnsi="Times New Roman" w:cs="Times New Roman"/>
          <w:sz w:val="24"/>
          <w:szCs w:val="24"/>
        </w:rPr>
        <w:t xml:space="preserve"> Bereits vo</w:t>
      </w:r>
      <w:r w:rsidR="002F16A1">
        <w:rPr>
          <w:rFonts w:ascii="Times New Roman" w:hAnsi="Times New Roman" w:cs="Times New Roman"/>
          <w:sz w:val="24"/>
          <w:szCs w:val="24"/>
        </w:rPr>
        <w:t>rhandene Beschädigungen sind durch den</w:t>
      </w:r>
      <w:r w:rsidR="00944673" w:rsidRPr="0053290B">
        <w:rPr>
          <w:rFonts w:ascii="Times New Roman" w:hAnsi="Times New Roman" w:cs="Times New Roman"/>
          <w:sz w:val="24"/>
          <w:szCs w:val="24"/>
        </w:rPr>
        <w:t xml:space="preserve"> Auftragsnehmer unverzüglich nach der Übergabe anzuzeigen.</w:t>
      </w:r>
    </w:p>
    <w:p w14:paraId="7B750AFC" w14:textId="77777777" w:rsidR="00FA052A" w:rsidRPr="004A0D5C" w:rsidRDefault="00FA052A" w:rsidP="004A1C64">
      <w:pPr>
        <w:rPr>
          <w:rFonts w:ascii="Times New Roman" w:hAnsi="Times New Roman" w:cs="Times New Roman"/>
          <w:sz w:val="24"/>
          <w:szCs w:val="24"/>
        </w:rPr>
      </w:pPr>
    </w:p>
    <w:p w14:paraId="54335603" w14:textId="77777777" w:rsidR="004A1C64" w:rsidRPr="004A0D5C" w:rsidRDefault="004A1C64" w:rsidP="00561DA7">
      <w:pPr>
        <w:pStyle w:val="Listenabsatz"/>
        <w:numPr>
          <w:ilvl w:val="0"/>
          <w:numId w:val="5"/>
        </w:numPr>
        <w:rPr>
          <w:rFonts w:ascii="Times New Roman" w:hAnsi="Times New Roman" w:cs="Times New Roman"/>
          <w:sz w:val="32"/>
          <w:szCs w:val="24"/>
        </w:rPr>
      </w:pPr>
      <w:r w:rsidRPr="004A0D5C">
        <w:rPr>
          <w:rFonts w:ascii="Times New Roman" w:hAnsi="Times New Roman" w:cs="Times New Roman"/>
          <w:sz w:val="32"/>
          <w:szCs w:val="24"/>
        </w:rPr>
        <w:t xml:space="preserve">Benennung der </w:t>
      </w:r>
      <w:proofErr w:type="spellStart"/>
      <w:r w:rsidRPr="004A0D5C">
        <w:rPr>
          <w:rFonts w:ascii="Times New Roman" w:hAnsi="Times New Roman" w:cs="Times New Roman"/>
          <w:sz w:val="32"/>
          <w:szCs w:val="24"/>
        </w:rPr>
        <w:t>Digitalisate</w:t>
      </w:r>
      <w:proofErr w:type="spellEnd"/>
    </w:p>
    <w:p w14:paraId="43C77163" w14:textId="77777777" w:rsidR="00121933" w:rsidRDefault="00CB4806" w:rsidP="00121933">
      <w:pPr>
        <w:rPr>
          <w:rFonts w:ascii="Times New Roman" w:hAnsi="Times New Roman" w:cs="Times New Roman"/>
          <w:sz w:val="24"/>
          <w:szCs w:val="24"/>
        </w:rPr>
      </w:pPr>
      <w:r w:rsidRPr="00F95300">
        <w:rPr>
          <w:rFonts w:ascii="Times New Roman" w:hAnsi="Times New Roman" w:cs="Times New Roman"/>
          <w:sz w:val="24"/>
          <w:szCs w:val="24"/>
        </w:rPr>
        <w:t>Die Dateibenennung richtet sich nach dem in Anlage beigefügten "</w:t>
      </w:r>
      <w:r w:rsidRPr="00F95300">
        <w:rPr>
          <w:rFonts w:ascii="Times New Roman" w:hAnsi="Times New Roman" w:cs="Times New Roman"/>
          <w:b/>
          <w:sz w:val="24"/>
          <w:szCs w:val="24"/>
        </w:rPr>
        <w:t>Merkblatt zur Dateibenennung und Ordnerstruktur</w:t>
      </w:r>
      <w:r w:rsidR="00E968E0" w:rsidRPr="00F95300">
        <w:rPr>
          <w:rFonts w:ascii="Times New Roman" w:hAnsi="Times New Roman" w:cs="Times New Roman"/>
          <w:sz w:val="24"/>
          <w:szCs w:val="24"/>
        </w:rPr>
        <w:t>"</w:t>
      </w:r>
      <w:r w:rsidRPr="00F95300">
        <w:rPr>
          <w:rFonts w:ascii="Times New Roman" w:hAnsi="Times New Roman" w:cs="Times New Roman"/>
          <w:sz w:val="24"/>
          <w:szCs w:val="24"/>
        </w:rPr>
        <w:t xml:space="preserve"> in der jeweils aktuellen Fassung (derzeit Version vom 30.11.2020). </w:t>
      </w:r>
      <w:r w:rsidR="00E968E0" w:rsidRPr="00F95300">
        <w:rPr>
          <w:rFonts w:ascii="Times New Roman" w:hAnsi="Times New Roman" w:cs="Times New Roman"/>
          <w:sz w:val="24"/>
          <w:szCs w:val="24"/>
        </w:rPr>
        <w:t>Das Merkblatt ist Bestandteil der Leistungsbeschreibung. Eine Abweichung von der Benennung und Ordnerstruktur ist unzulässig. Bei Unklarheiten ist der Auftraggeber unmittelbar und umgehend zu kontaktieren.</w:t>
      </w:r>
      <w:r w:rsidR="00121933">
        <w:rPr>
          <w:rFonts w:ascii="Times New Roman" w:hAnsi="Times New Roman" w:cs="Times New Roman"/>
          <w:sz w:val="24"/>
          <w:szCs w:val="24"/>
        </w:rPr>
        <w:t xml:space="preserve"> </w:t>
      </w:r>
    </w:p>
    <w:p w14:paraId="6A8475B5" w14:textId="58EA19CA" w:rsidR="00E1112B" w:rsidRDefault="00A75920" w:rsidP="004A1C64">
      <w:pPr>
        <w:rPr>
          <w:rFonts w:ascii="Times New Roman" w:hAnsi="Times New Roman" w:cs="Times New Roman"/>
          <w:sz w:val="24"/>
          <w:szCs w:val="24"/>
        </w:rPr>
      </w:pPr>
      <w:r>
        <w:rPr>
          <w:rFonts w:ascii="Times New Roman" w:hAnsi="Times New Roman" w:cs="Times New Roman"/>
          <w:sz w:val="24"/>
          <w:szCs w:val="24"/>
        </w:rPr>
        <w:t xml:space="preserve">In Ergänzung zum genannten Merkblatt gilt zudem: Aufgrund der Begrenzung der </w:t>
      </w:r>
      <w:proofErr w:type="spellStart"/>
      <w:r>
        <w:rPr>
          <w:rFonts w:ascii="Times New Roman" w:hAnsi="Times New Roman" w:cs="Times New Roman"/>
          <w:sz w:val="24"/>
          <w:szCs w:val="24"/>
        </w:rPr>
        <w:t>Beständeordner</w:t>
      </w:r>
      <w:proofErr w:type="spellEnd"/>
      <w:r>
        <w:rPr>
          <w:rFonts w:ascii="Times New Roman" w:hAnsi="Times New Roman" w:cs="Times New Roman"/>
          <w:sz w:val="24"/>
          <w:szCs w:val="24"/>
        </w:rPr>
        <w:t xml:space="preserve"> auf zwei Terrabyte ist die Bildung mehrerer </w:t>
      </w:r>
      <w:proofErr w:type="spellStart"/>
      <w:r>
        <w:rPr>
          <w:rFonts w:ascii="Times New Roman" w:hAnsi="Times New Roman" w:cs="Times New Roman"/>
          <w:sz w:val="24"/>
          <w:szCs w:val="24"/>
        </w:rPr>
        <w:t>Beständeordner</w:t>
      </w:r>
      <w:proofErr w:type="spellEnd"/>
      <w:r>
        <w:rPr>
          <w:rFonts w:ascii="Times New Roman" w:hAnsi="Times New Roman" w:cs="Times New Roman"/>
          <w:sz w:val="24"/>
          <w:szCs w:val="24"/>
        </w:rPr>
        <w:t xml:space="preserve"> und deren fortlaufende Nummerierung mit einem Zähler zulässig. Ein vierstelliger Zähler wie bei den Dateibenennungen ist nicht notwendig. Beispiel anhand der Bestandsbezeichnung </w:t>
      </w:r>
      <w:r w:rsidR="00DB16B2">
        <w:rPr>
          <w:rFonts w:ascii="Times New Roman" w:hAnsi="Times New Roman" w:cs="Times New Roman"/>
          <w:sz w:val="24"/>
          <w:szCs w:val="24"/>
        </w:rPr>
        <w:t>„</w:t>
      </w:r>
      <w:r>
        <w:rPr>
          <w:rFonts w:ascii="Times New Roman" w:hAnsi="Times New Roman" w:cs="Times New Roman"/>
          <w:sz w:val="24"/>
          <w:szCs w:val="24"/>
        </w:rPr>
        <w:t>Alpenkorps</w:t>
      </w:r>
      <w:r w:rsidR="00DB16B2">
        <w:rPr>
          <w:rFonts w:ascii="Times New Roman" w:hAnsi="Times New Roman" w:cs="Times New Roman"/>
          <w:sz w:val="24"/>
          <w:szCs w:val="24"/>
        </w:rPr>
        <w:t>“</w:t>
      </w:r>
      <w:r>
        <w:rPr>
          <w:rFonts w:ascii="Times New Roman" w:hAnsi="Times New Roman" w:cs="Times New Roman"/>
          <w:sz w:val="24"/>
          <w:szCs w:val="24"/>
        </w:rPr>
        <w:t>: „alpenkorps_1“, „alpenkorps_2“ usw.</w:t>
      </w:r>
    </w:p>
    <w:p w14:paraId="0DF1B3DD" w14:textId="77777777" w:rsidR="00E1112B" w:rsidRPr="00F95300" w:rsidRDefault="00E1112B" w:rsidP="00E1112B">
      <w:pPr>
        <w:rPr>
          <w:rFonts w:ascii="Times New Roman" w:hAnsi="Times New Roman" w:cs="Times New Roman"/>
          <w:sz w:val="24"/>
          <w:szCs w:val="24"/>
        </w:rPr>
      </w:pPr>
    </w:p>
    <w:p w14:paraId="6CBF07A0" w14:textId="77777777" w:rsidR="00E1112B" w:rsidRPr="00F95300" w:rsidRDefault="00E1112B" w:rsidP="004A1C64">
      <w:pPr>
        <w:rPr>
          <w:rFonts w:ascii="Times New Roman" w:hAnsi="Times New Roman" w:cs="Times New Roman"/>
          <w:sz w:val="24"/>
          <w:szCs w:val="24"/>
        </w:rPr>
      </w:pPr>
    </w:p>
    <w:p w14:paraId="18CE3375" w14:textId="50AE389A" w:rsidR="004A1C64" w:rsidRPr="00E1112B" w:rsidRDefault="00DB16B2" w:rsidP="00E1112B">
      <w:pPr>
        <w:ind w:left="360"/>
        <w:rPr>
          <w:rFonts w:ascii="Times New Roman" w:hAnsi="Times New Roman" w:cs="Times New Roman"/>
          <w:sz w:val="32"/>
          <w:szCs w:val="24"/>
        </w:rPr>
      </w:pPr>
      <w:r>
        <w:rPr>
          <w:rFonts w:ascii="Times New Roman" w:hAnsi="Times New Roman" w:cs="Times New Roman"/>
          <w:sz w:val="32"/>
          <w:szCs w:val="24"/>
        </w:rPr>
        <w:t>7</w:t>
      </w:r>
      <w:r w:rsidR="00E1112B">
        <w:rPr>
          <w:rFonts w:ascii="Times New Roman" w:hAnsi="Times New Roman" w:cs="Times New Roman"/>
          <w:sz w:val="32"/>
          <w:szCs w:val="24"/>
        </w:rPr>
        <w:t xml:space="preserve">. </w:t>
      </w:r>
      <w:r w:rsidR="004A1C64" w:rsidRPr="00E1112B">
        <w:rPr>
          <w:rFonts w:ascii="Times New Roman" w:hAnsi="Times New Roman" w:cs="Times New Roman"/>
          <w:sz w:val="32"/>
          <w:szCs w:val="24"/>
        </w:rPr>
        <w:t>Qualitätssicherung, Bezahlungsmodalitäten</w:t>
      </w:r>
    </w:p>
    <w:p w14:paraId="3998D7A9" w14:textId="2664FFB3" w:rsidR="00951B0E" w:rsidRPr="00E968E0" w:rsidRDefault="004A1C64" w:rsidP="004A1C64">
      <w:pPr>
        <w:rPr>
          <w:rFonts w:ascii="Times New Roman" w:hAnsi="Times New Roman" w:cs="Times New Roman"/>
          <w:color w:val="FF0000"/>
          <w:sz w:val="24"/>
          <w:szCs w:val="24"/>
        </w:rPr>
      </w:pPr>
      <w:r>
        <w:rPr>
          <w:rFonts w:ascii="Times New Roman" w:hAnsi="Times New Roman" w:cs="Times New Roman"/>
          <w:sz w:val="24"/>
          <w:szCs w:val="24"/>
        </w:rPr>
        <w:t xml:space="preserve">Die Lieferung </w:t>
      </w:r>
      <w:r w:rsidR="004E0F90">
        <w:rPr>
          <w:rFonts w:ascii="Times New Roman" w:hAnsi="Times New Roman" w:cs="Times New Roman"/>
          <w:sz w:val="24"/>
          <w:szCs w:val="24"/>
        </w:rPr>
        <w:t>aller</w:t>
      </w:r>
      <w:r>
        <w:rPr>
          <w:rFonts w:ascii="Times New Roman" w:hAnsi="Times New Roman" w:cs="Times New Roman"/>
          <w:sz w:val="24"/>
          <w:szCs w:val="24"/>
        </w:rPr>
        <w:t xml:space="preserve"> Daten </w:t>
      </w:r>
      <w:r w:rsidR="00944673">
        <w:rPr>
          <w:rFonts w:ascii="Times New Roman" w:hAnsi="Times New Roman" w:cs="Times New Roman"/>
          <w:sz w:val="24"/>
          <w:szCs w:val="24"/>
        </w:rPr>
        <w:t xml:space="preserve">an den Auftraggeber bzw. die externe Qualitätskontrolle </w:t>
      </w:r>
      <w:r>
        <w:rPr>
          <w:rFonts w:ascii="Times New Roman" w:hAnsi="Times New Roman" w:cs="Times New Roman"/>
          <w:sz w:val="24"/>
          <w:szCs w:val="24"/>
        </w:rPr>
        <w:t xml:space="preserve">erfolgt mindestens </w:t>
      </w:r>
      <w:r w:rsidR="009531AE">
        <w:rPr>
          <w:rFonts w:ascii="Times New Roman" w:hAnsi="Times New Roman" w:cs="Times New Roman"/>
          <w:sz w:val="24"/>
          <w:szCs w:val="24"/>
        </w:rPr>
        <w:t>zehn</w:t>
      </w:r>
      <w:r w:rsidR="00951B0E">
        <w:rPr>
          <w:rFonts w:ascii="Times New Roman" w:hAnsi="Times New Roman" w:cs="Times New Roman"/>
          <w:sz w:val="24"/>
          <w:szCs w:val="24"/>
        </w:rPr>
        <w:t xml:space="preserve"> Werkt</w:t>
      </w:r>
      <w:r>
        <w:rPr>
          <w:rFonts w:ascii="Times New Roman" w:hAnsi="Times New Roman" w:cs="Times New Roman"/>
          <w:sz w:val="24"/>
          <w:szCs w:val="24"/>
        </w:rPr>
        <w:t xml:space="preserve">age vor der Rechnungsstellung. </w:t>
      </w:r>
      <w:r w:rsidRPr="005F3827">
        <w:rPr>
          <w:rFonts w:ascii="Times New Roman" w:hAnsi="Times New Roman" w:cs="Times New Roman"/>
          <w:sz w:val="24"/>
          <w:szCs w:val="24"/>
        </w:rPr>
        <w:t xml:space="preserve">Die </w:t>
      </w:r>
      <w:r w:rsidR="00951B0E">
        <w:rPr>
          <w:rFonts w:ascii="Times New Roman" w:hAnsi="Times New Roman" w:cs="Times New Roman"/>
          <w:sz w:val="24"/>
          <w:szCs w:val="24"/>
        </w:rPr>
        <w:t>Lieferung</w:t>
      </w:r>
      <w:r w:rsidR="009531AE">
        <w:rPr>
          <w:rFonts w:ascii="Times New Roman" w:hAnsi="Times New Roman" w:cs="Times New Roman"/>
          <w:sz w:val="24"/>
          <w:szCs w:val="24"/>
        </w:rPr>
        <w:t xml:space="preserve"> der Daten</w:t>
      </w:r>
      <w:r w:rsidR="00951B0E">
        <w:rPr>
          <w:rFonts w:ascii="Times New Roman" w:hAnsi="Times New Roman" w:cs="Times New Roman"/>
          <w:sz w:val="24"/>
          <w:szCs w:val="24"/>
        </w:rPr>
        <w:t xml:space="preserve"> muss </w:t>
      </w:r>
      <w:r w:rsidR="00951B0E" w:rsidRPr="00F95300">
        <w:rPr>
          <w:rFonts w:ascii="Times New Roman" w:hAnsi="Times New Roman" w:cs="Times New Roman"/>
          <w:sz w:val="24"/>
          <w:szCs w:val="24"/>
        </w:rPr>
        <w:t>spätestens</w:t>
      </w:r>
      <w:r w:rsidRPr="00F95300">
        <w:rPr>
          <w:rFonts w:ascii="Times New Roman" w:hAnsi="Times New Roman" w:cs="Times New Roman"/>
          <w:sz w:val="24"/>
          <w:szCs w:val="24"/>
        </w:rPr>
        <w:t xml:space="preserve"> bis </w:t>
      </w:r>
      <w:r w:rsidR="0056581E" w:rsidRPr="00F95300">
        <w:rPr>
          <w:rFonts w:ascii="Times New Roman" w:hAnsi="Times New Roman" w:cs="Times New Roman"/>
          <w:sz w:val="24"/>
          <w:szCs w:val="24"/>
        </w:rPr>
        <w:t xml:space="preserve">zum </w:t>
      </w:r>
      <w:r w:rsidR="00A262EE">
        <w:rPr>
          <w:rFonts w:ascii="Times New Roman" w:hAnsi="Times New Roman" w:cs="Times New Roman"/>
          <w:sz w:val="24"/>
          <w:szCs w:val="24"/>
        </w:rPr>
        <w:t>30.11.2022</w:t>
      </w:r>
      <w:r w:rsidRPr="00F95300">
        <w:rPr>
          <w:rFonts w:ascii="Times New Roman" w:hAnsi="Times New Roman" w:cs="Times New Roman"/>
          <w:sz w:val="24"/>
          <w:szCs w:val="24"/>
        </w:rPr>
        <w:t xml:space="preserve"> </w:t>
      </w:r>
      <w:r w:rsidR="004E0F90" w:rsidRPr="00F95300">
        <w:rPr>
          <w:rFonts w:ascii="Times New Roman" w:hAnsi="Times New Roman" w:cs="Times New Roman"/>
          <w:sz w:val="24"/>
          <w:szCs w:val="24"/>
        </w:rPr>
        <w:t xml:space="preserve">vollständig </w:t>
      </w:r>
      <w:r w:rsidR="00951B0E" w:rsidRPr="00F95300">
        <w:rPr>
          <w:rFonts w:ascii="Times New Roman" w:hAnsi="Times New Roman" w:cs="Times New Roman"/>
          <w:sz w:val="24"/>
          <w:szCs w:val="24"/>
        </w:rPr>
        <w:t xml:space="preserve">erfolgt sein. </w:t>
      </w:r>
      <w:r w:rsidR="00E968E0" w:rsidRPr="00F95300">
        <w:rPr>
          <w:rFonts w:ascii="Times New Roman" w:hAnsi="Times New Roman" w:cs="Times New Roman"/>
          <w:sz w:val="24"/>
          <w:szCs w:val="24"/>
        </w:rPr>
        <w:t>Teillieferungen sind nur zulässig, wenn der Auftraggeber ausdrücklich zustimmt.</w:t>
      </w:r>
      <w:r w:rsidR="00944673" w:rsidRPr="00F95300">
        <w:rPr>
          <w:rFonts w:ascii="Times New Roman" w:hAnsi="Times New Roman" w:cs="Times New Roman"/>
          <w:sz w:val="24"/>
          <w:szCs w:val="24"/>
        </w:rPr>
        <w:t xml:space="preserve"> In diesem Fall erfolgt die Rechnungsstellung </w:t>
      </w:r>
      <w:r w:rsidR="00F95300">
        <w:rPr>
          <w:rFonts w:ascii="Times New Roman" w:hAnsi="Times New Roman" w:cs="Times New Roman"/>
          <w:sz w:val="24"/>
          <w:szCs w:val="24"/>
        </w:rPr>
        <w:t xml:space="preserve">abweichend der VOL/B </w:t>
      </w:r>
      <w:r w:rsidR="00944673" w:rsidRPr="00F95300">
        <w:rPr>
          <w:rFonts w:ascii="Times New Roman" w:hAnsi="Times New Roman" w:cs="Times New Roman"/>
          <w:sz w:val="24"/>
          <w:szCs w:val="24"/>
        </w:rPr>
        <w:t>10 Werktage nach der Lieferung der letzten Teillieferung an Auftraggeber oder die externe Qualitätskontrolle.</w:t>
      </w:r>
    </w:p>
    <w:p w14:paraId="3796452A" w14:textId="444255C1" w:rsidR="004A1C64" w:rsidRPr="00F95300" w:rsidRDefault="004A1C64" w:rsidP="004A1C64">
      <w:pPr>
        <w:rPr>
          <w:rFonts w:ascii="Times New Roman" w:hAnsi="Times New Roman" w:cs="Times New Roman"/>
          <w:sz w:val="24"/>
          <w:szCs w:val="24"/>
        </w:rPr>
      </w:pPr>
      <w:r w:rsidRPr="00F95300">
        <w:rPr>
          <w:rFonts w:ascii="Times New Roman" w:hAnsi="Times New Roman" w:cs="Times New Roman"/>
          <w:sz w:val="24"/>
          <w:szCs w:val="24"/>
        </w:rPr>
        <w:t>Für die Zeit der Qualitätsprüfung sowie bis zur Einspielung der gelieferten Daten in das Langzeitsicherungssyste</w:t>
      </w:r>
      <w:r w:rsidR="00944673" w:rsidRPr="00F95300">
        <w:rPr>
          <w:rFonts w:ascii="Times New Roman" w:hAnsi="Times New Roman" w:cs="Times New Roman"/>
          <w:sz w:val="24"/>
          <w:szCs w:val="24"/>
        </w:rPr>
        <w:t xml:space="preserve">m des Auftraggebers, mindestens aber ein halbes Jahr, </w:t>
      </w:r>
      <w:r w:rsidRPr="00F95300">
        <w:rPr>
          <w:rFonts w:ascii="Times New Roman" w:hAnsi="Times New Roman" w:cs="Times New Roman"/>
          <w:sz w:val="24"/>
          <w:szCs w:val="24"/>
        </w:rPr>
        <w:t>hält der Auftragnehmer einen weiteren vollständigen Datensatz als Sicherungskopie im eig</w:t>
      </w:r>
      <w:r w:rsidR="00944673" w:rsidRPr="00F95300">
        <w:rPr>
          <w:rFonts w:ascii="Times New Roman" w:hAnsi="Times New Roman" w:cs="Times New Roman"/>
          <w:sz w:val="24"/>
          <w:szCs w:val="24"/>
        </w:rPr>
        <w:t>enen System vor. In jedem Fall</w:t>
      </w:r>
      <w:r w:rsidRPr="00F95300">
        <w:rPr>
          <w:rFonts w:ascii="Times New Roman" w:hAnsi="Times New Roman" w:cs="Times New Roman"/>
          <w:sz w:val="24"/>
          <w:szCs w:val="24"/>
        </w:rPr>
        <w:t xml:space="preserve"> muss vor Datenlöschung </w:t>
      </w:r>
      <w:r w:rsidR="00944673" w:rsidRPr="00F95300">
        <w:rPr>
          <w:rFonts w:ascii="Times New Roman" w:hAnsi="Times New Roman" w:cs="Times New Roman"/>
          <w:sz w:val="24"/>
          <w:szCs w:val="24"/>
        </w:rPr>
        <w:t xml:space="preserve">eine </w:t>
      </w:r>
      <w:r w:rsidRPr="00F95300">
        <w:rPr>
          <w:rFonts w:ascii="Times New Roman" w:hAnsi="Times New Roman" w:cs="Times New Roman"/>
          <w:sz w:val="24"/>
          <w:szCs w:val="24"/>
        </w:rPr>
        <w:t xml:space="preserve">Rücksprache </w:t>
      </w:r>
      <w:r w:rsidR="00944673" w:rsidRPr="00F95300">
        <w:rPr>
          <w:rFonts w:ascii="Times New Roman" w:hAnsi="Times New Roman" w:cs="Times New Roman"/>
          <w:sz w:val="24"/>
          <w:szCs w:val="24"/>
        </w:rPr>
        <w:t xml:space="preserve">mit dem Auftraggeber </w:t>
      </w:r>
      <w:r w:rsidRPr="00F95300">
        <w:rPr>
          <w:rFonts w:ascii="Times New Roman" w:hAnsi="Times New Roman" w:cs="Times New Roman"/>
          <w:sz w:val="24"/>
          <w:szCs w:val="24"/>
        </w:rPr>
        <w:t>erfolgen. Die L</w:t>
      </w:r>
      <w:r w:rsidR="00E968E0" w:rsidRPr="00F95300">
        <w:rPr>
          <w:rFonts w:ascii="Times New Roman" w:hAnsi="Times New Roman" w:cs="Times New Roman"/>
          <w:sz w:val="24"/>
          <w:szCs w:val="24"/>
        </w:rPr>
        <w:t>öschfreigabe wird nur in Text</w:t>
      </w:r>
      <w:r w:rsidRPr="00F95300">
        <w:rPr>
          <w:rFonts w:ascii="Times New Roman" w:hAnsi="Times New Roman" w:cs="Times New Roman"/>
          <w:sz w:val="24"/>
          <w:szCs w:val="24"/>
        </w:rPr>
        <w:t>form erteilt.</w:t>
      </w:r>
    </w:p>
    <w:p w14:paraId="1AE81CC6" w14:textId="77777777" w:rsidR="004A1C64" w:rsidRPr="004A0D5C" w:rsidRDefault="004A1C64" w:rsidP="004A1C64">
      <w:pPr>
        <w:rPr>
          <w:rFonts w:ascii="Times New Roman" w:hAnsi="Times New Roman" w:cs="Times New Roman"/>
          <w:sz w:val="24"/>
          <w:szCs w:val="24"/>
        </w:rPr>
      </w:pPr>
    </w:p>
    <w:p w14:paraId="55A49A77" w14:textId="6B7793A4" w:rsidR="004A1C64" w:rsidRPr="00E1112B" w:rsidRDefault="00DB16B2" w:rsidP="00E1112B">
      <w:pPr>
        <w:ind w:left="360"/>
        <w:rPr>
          <w:rFonts w:ascii="Times New Roman" w:hAnsi="Times New Roman" w:cs="Times New Roman"/>
          <w:sz w:val="32"/>
          <w:szCs w:val="24"/>
        </w:rPr>
      </w:pPr>
      <w:r>
        <w:rPr>
          <w:rFonts w:ascii="Times New Roman" w:hAnsi="Times New Roman" w:cs="Times New Roman"/>
          <w:sz w:val="32"/>
          <w:szCs w:val="24"/>
        </w:rPr>
        <w:t>8</w:t>
      </w:r>
      <w:r w:rsidR="00E1112B">
        <w:rPr>
          <w:rFonts w:ascii="Times New Roman" w:hAnsi="Times New Roman" w:cs="Times New Roman"/>
          <w:sz w:val="32"/>
          <w:szCs w:val="24"/>
        </w:rPr>
        <w:t>.</w:t>
      </w:r>
      <w:r w:rsidR="004A1C64" w:rsidRPr="00E1112B">
        <w:rPr>
          <w:rFonts w:ascii="Times New Roman" w:hAnsi="Times New Roman" w:cs="Times New Roman"/>
          <w:sz w:val="32"/>
          <w:szCs w:val="24"/>
        </w:rPr>
        <w:t>Sicherheitsvorkehrungen</w:t>
      </w:r>
    </w:p>
    <w:p w14:paraId="26C6AC76" w14:textId="77777777" w:rsidR="004A1C64" w:rsidRDefault="004A1C64" w:rsidP="004A1C64">
      <w:pPr>
        <w:rPr>
          <w:rFonts w:ascii="Times New Roman" w:hAnsi="Times New Roman" w:cs="Times New Roman"/>
          <w:sz w:val="24"/>
          <w:szCs w:val="24"/>
        </w:rPr>
      </w:pPr>
      <w:r w:rsidRPr="004A0D5C">
        <w:rPr>
          <w:rFonts w:ascii="Times New Roman" w:hAnsi="Times New Roman" w:cs="Times New Roman"/>
          <w:sz w:val="24"/>
          <w:szCs w:val="24"/>
        </w:rPr>
        <w:t>Der Auftragnehmer ist von Übergabe bis Rücklieferung in den Räumen der bestandshaltenden Archive für die Einhaltung aller relevanten Vorschriften und für geeignete Sicherheitsvorkehrungen verantwortlich, was mit Angebotsabgabe ausdrücklich bestätigt wird</w:t>
      </w:r>
      <w:r w:rsidR="000B7280">
        <w:rPr>
          <w:rFonts w:ascii="Times New Roman" w:hAnsi="Times New Roman" w:cs="Times New Roman"/>
          <w:sz w:val="24"/>
          <w:szCs w:val="24"/>
        </w:rPr>
        <w:t>.</w:t>
      </w:r>
    </w:p>
    <w:p w14:paraId="2ED2ED8E" w14:textId="77777777" w:rsidR="004A1C64" w:rsidRPr="004A0D5C" w:rsidRDefault="004A1C64" w:rsidP="004A1C64">
      <w:pPr>
        <w:rPr>
          <w:rFonts w:ascii="Times New Roman" w:hAnsi="Times New Roman" w:cs="Times New Roman"/>
          <w:sz w:val="24"/>
          <w:szCs w:val="24"/>
        </w:rPr>
      </w:pPr>
    </w:p>
    <w:p w14:paraId="6CF02D63" w14:textId="65B902EB" w:rsidR="004A1C64" w:rsidRPr="00E1112B" w:rsidRDefault="00DB16B2" w:rsidP="00E1112B">
      <w:pPr>
        <w:ind w:left="360"/>
        <w:rPr>
          <w:rFonts w:ascii="Times New Roman" w:hAnsi="Times New Roman" w:cs="Times New Roman"/>
          <w:sz w:val="32"/>
          <w:szCs w:val="24"/>
        </w:rPr>
      </w:pPr>
      <w:r>
        <w:rPr>
          <w:rFonts w:ascii="Times New Roman" w:hAnsi="Times New Roman" w:cs="Times New Roman"/>
          <w:sz w:val="32"/>
          <w:szCs w:val="24"/>
        </w:rPr>
        <w:t>9</w:t>
      </w:r>
      <w:r w:rsidR="00E1112B">
        <w:rPr>
          <w:rFonts w:ascii="Times New Roman" w:hAnsi="Times New Roman" w:cs="Times New Roman"/>
          <w:sz w:val="32"/>
          <w:szCs w:val="24"/>
        </w:rPr>
        <w:t xml:space="preserve">. </w:t>
      </w:r>
      <w:r w:rsidR="004A1C64" w:rsidRPr="00E1112B">
        <w:rPr>
          <w:rFonts w:ascii="Times New Roman" w:hAnsi="Times New Roman" w:cs="Times New Roman"/>
          <w:sz w:val="32"/>
          <w:szCs w:val="24"/>
        </w:rPr>
        <w:t>Sonstige Auftragsbedingungen</w:t>
      </w:r>
    </w:p>
    <w:p w14:paraId="550A0FC5" w14:textId="77777777" w:rsidR="0056581E" w:rsidRPr="0056581E" w:rsidRDefault="004A1C64" w:rsidP="004A1C64">
      <w:pPr>
        <w:rPr>
          <w:rFonts w:ascii="Times New Roman" w:hAnsi="Times New Roman" w:cs="Times New Roman"/>
          <w:b/>
          <w:sz w:val="24"/>
          <w:szCs w:val="24"/>
        </w:rPr>
      </w:pPr>
      <w:r w:rsidRPr="0056581E">
        <w:rPr>
          <w:rFonts w:ascii="Times New Roman" w:hAnsi="Times New Roman" w:cs="Times New Roman"/>
          <w:b/>
          <w:sz w:val="24"/>
          <w:szCs w:val="24"/>
        </w:rPr>
        <w:t xml:space="preserve">Verschwiegenheitspflicht, Nichtweitergabe </w:t>
      </w:r>
      <w:r w:rsidR="000B7280" w:rsidRPr="0056581E">
        <w:rPr>
          <w:rFonts w:ascii="Times New Roman" w:hAnsi="Times New Roman" w:cs="Times New Roman"/>
          <w:b/>
          <w:sz w:val="24"/>
          <w:szCs w:val="24"/>
        </w:rPr>
        <w:t>der Medien</w:t>
      </w:r>
    </w:p>
    <w:p w14:paraId="7E0BEC7A" w14:textId="77777777" w:rsidR="004A1C64" w:rsidRPr="004A0D5C" w:rsidRDefault="004A1C64" w:rsidP="004A1C64">
      <w:pPr>
        <w:rPr>
          <w:rFonts w:ascii="Times New Roman" w:hAnsi="Times New Roman" w:cs="Times New Roman"/>
          <w:sz w:val="24"/>
          <w:szCs w:val="24"/>
        </w:rPr>
      </w:pPr>
      <w:r w:rsidRPr="004A0D5C">
        <w:rPr>
          <w:rFonts w:ascii="Times New Roman" w:hAnsi="Times New Roman" w:cs="Times New Roman"/>
          <w:sz w:val="24"/>
          <w:szCs w:val="24"/>
        </w:rPr>
        <w:t>Der Auftragnehmer hat über die Inhalte der zur Bearbeitung überlassenen Archivunterlagen Stillschweigen zu bewahren. Alle mit der Bearbeitung betrauten Mitarbeiter des Auftragnehmers sind darauf eigens hinzuweisen. Digitale Inhalte dürfen nicht an Dritte weitergegeben oder veröffentlicht werden. Alle Bildinhalte sind nach Abnahme des Auftrags und Erteilung der Löschfreigabe zu löschen.</w:t>
      </w:r>
    </w:p>
    <w:p w14:paraId="2A7C0473" w14:textId="77777777" w:rsidR="0056581E" w:rsidRPr="0056581E" w:rsidRDefault="0056581E" w:rsidP="004A1C64">
      <w:pPr>
        <w:rPr>
          <w:rFonts w:ascii="Times New Roman" w:hAnsi="Times New Roman" w:cs="Times New Roman"/>
          <w:b/>
          <w:sz w:val="24"/>
          <w:szCs w:val="24"/>
        </w:rPr>
      </w:pPr>
      <w:r w:rsidRPr="0056581E">
        <w:rPr>
          <w:rFonts w:ascii="Times New Roman" w:hAnsi="Times New Roman" w:cs="Times New Roman"/>
          <w:b/>
          <w:sz w:val="24"/>
          <w:szCs w:val="24"/>
        </w:rPr>
        <w:t>Datenschutz</w:t>
      </w:r>
    </w:p>
    <w:p w14:paraId="72C37AA1" w14:textId="77777777" w:rsidR="004A1C64" w:rsidRPr="00386DE9" w:rsidRDefault="004A1C64" w:rsidP="004A1C64">
      <w:pPr>
        <w:rPr>
          <w:rFonts w:ascii="Times New Roman" w:hAnsi="Times New Roman" w:cs="Times New Roman"/>
          <w:sz w:val="24"/>
          <w:szCs w:val="24"/>
        </w:rPr>
      </w:pPr>
      <w:r w:rsidRPr="00386DE9">
        <w:rPr>
          <w:rFonts w:ascii="Times New Roman" w:hAnsi="Times New Roman" w:cs="Times New Roman"/>
          <w:sz w:val="24"/>
          <w:szCs w:val="24"/>
        </w:rPr>
        <w:t>Der Auftragnehmer sichert die Einhaltung der datenschutzrechtlichen Vorgaben zu. Hierzu ist nach Zuschlagserteilung eine separate Zusatzvereinbarung über die Verarbeitung personenbezogener Daten im Auftrag abzuschließen, die insbesondere angemessene</w:t>
      </w:r>
      <w:r>
        <w:rPr>
          <w:rFonts w:ascii="Times New Roman" w:hAnsi="Times New Roman" w:cs="Times New Roman"/>
          <w:sz w:val="24"/>
          <w:szCs w:val="24"/>
        </w:rPr>
        <w:t xml:space="preserve"> </w:t>
      </w:r>
      <w:r w:rsidRPr="00386DE9">
        <w:rPr>
          <w:rFonts w:ascii="Times New Roman" w:hAnsi="Times New Roman" w:cs="Times New Roman"/>
          <w:sz w:val="24"/>
          <w:szCs w:val="24"/>
        </w:rPr>
        <w:t xml:space="preserve">technische und organisatorische Schutz- und Dokumentationsmaßnahmen beinhaltet, um die Rechte und Freiheiten betroffener Personen zu garantieren. </w:t>
      </w:r>
    </w:p>
    <w:p w14:paraId="50445DEF" w14:textId="77777777" w:rsidR="0056581E" w:rsidRPr="0056581E" w:rsidRDefault="004A1C64" w:rsidP="004A1C64">
      <w:pPr>
        <w:rPr>
          <w:rFonts w:ascii="Times New Roman" w:hAnsi="Times New Roman" w:cs="Times New Roman"/>
          <w:b/>
          <w:sz w:val="24"/>
          <w:szCs w:val="24"/>
        </w:rPr>
      </w:pPr>
      <w:r w:rsidRPr="0056581E">
        <w:rPr>
          <w:rFonts w:ascii="Times New Roman" w:hAnsi="Times New Roman" w:cs="Times New Roman"/>
          <w:b/>
          <w:sz w:val="24"/>
          <w:szCs w:val="24"/>
        </w:rPr>
        <w:t>Bearbeitung nur im Inland</w:t>
      </w:r>
    </w:p>
    <w:p w14:paraId="69D485F2" w14:textId="77777777" w:rsidR="004A1C64" w:rsidRPr="004A0D5C" w:rsidRDefault="004A1C64" w:rsidP="004A1C64">
      <w:pPr>
        <w:rPr>
          <w:rFonts w:ascii="Times New Roman" w:hAnsi="Times New Roman" w:cs="Times New Roman"/>
          <w:sz w:val="24"/>
          <w:szCs w:val="24"/>
        </w:rPr>
      </w:pPr>
      <w:r w:rsidRPr="004A0D5C">
        <w:rPr>
          <w:rFonts w:ascii="Times New Roman" w:hAnsi="Times New Roman" w:cs="Times New Roman"/>
          <w:sz w:val="24"/>
          <w:szCs w:val="24"/>
        </w:rPr>
        <w:t xml:space="preserve">Die zur Bearbeitung überlassenen Archivalien dürfen zu keiner Zeit </w:t>
      </w:r>
      <w:r>
        <w:rPr>
          <w:rFonts w:ascii="Times New Roman" w:hAnsi="Times New Roman" w:cs="Times New Roman"/>
          <w:sz w:val="24"/>
          <w:szCs w:val="24"/>
        </w:rPr>
        <w:t xml:space="preserve">die </w:t>
      </w:r>
      <w:r w:rsidRPr="004A0D5C">
        <w:rPr>
          <w:rFonts w:ascii="Times New Roman" w:hAnsi="Times New Roman" w:cs="Times New Roman"/>
          <w:sz w:val="24"/>
          <w:szCs w:val="24"/>
        </w:rPr>
        <w:t xml:space="preserve">Bundesrepublik Deutschland </w:t>
      </w:r>
      <w:r>
        <w:rPr>
          <w:rFonts w:ascii="Times New Roman" w:hAnsi="Times New Roman" w:cs="Times New Roman"/>
          <w:sz w:val="24"/>
          <w:szCs w:val="24"/>
        </w:rPr>
        <w:t>verlassen</w:t>
      </w:r>
      <w:r w:rsidRPr="004A0D5C">
        <w:rPr>
          <w:rFonts w:ascii="Times New Roman" w:hAnsi="Times New Roman" w:cs="Times New Roman"/>
          <w:sz w:val="24"/>
          <w:szCs w:val="24"/>
        </w:rPr>
        <w:t>.</w:t>
      </w:r>
    </w:p>
    <w:p w14:paraId="192372E0" w14:textId="77777777" w:rsidR="0056581E" w:rsidRPr="0056581E" w:rsidRDefault="004A1C64" w:rsidP="004A1C64">
      <w:pPr>
        <w:rPr>
          <w:rFonts w:ascii="Times New Roman" w:hAnsi="Times New Roman" w:cs="Times New Roman"/>
          <w:b/>
          <w:sz w:val="24"/>
          <w:szCs w:val="24"/>
        </w:rPr>
      </w:pPr>
      <w:r w:rsidRPr="0056581E">
        <w:rPr>
          <w:rFonts w:ascii="Times New Roman" w:hAnsi="Times New Roman" w:cs="Times New Roman"/>
          <w:b/>
          <w:sz w:val="24"/>
          <w:szCs w:val="24"/>
        </w:rPr>
        <w:t>Ausschluss von Subunternehmern</w:t>
      </w:r>
    </w:p>
    <w:p w14:paraId="7FFACCAB" w14:textId="77777777" w:rsidR="004A1C64" w:rsidRPr="004A0D5C" w:rsidRDefault="004A1C64" w:rsidP="004A1C64">
      <w:pPr>
        <w:rPr>
          <w:rFonts w:ascii="Times New Roman" w:hAnsi="Times New Roman" w:cs="Times New Roman"/>
          <w:sz w:val="24"/>
          <w:szCs w:val="24"/>
        </w:rPr>
      </w:pPr>
      <w:r w:rsidRPr="004A0D5C">
        <w:rPr>
          <w:rFonts w:ascii="Times New Roman" w:hAnsi="Times New Roman" w:cs="Times New Roman"/>
          <w:sz w:val="24"/>
          <w:szCs w:val="24"/>
        </w:rPr>
        <w:t>Der Auftrag darf weder ganz noch in Teilen von Subunternehmern erledigt werden.</w:t>
      </w:r>
    </w:p>
    <w:p w14:paraId="538ABF65" w14:textId="77777777" w:rsidR="0056581E" w:rsidRPr="0056581E" w:rsidRDefault="004A1C64" w:rsidP="004A1C64">
      <w:pPr>
        <w:rPr>
          <w:rFonts w:ascii="Times New Roman" w:hAnsi="Times New Roman" w:cs="Times New Roman"/>
          <w:b/>
          <w:sz w:val="24"/>
          <w:szCs w:val="24"/>
        </w:rPr>
      </w:pPr>
      <w:r w:rsidRPr="0056581E">
        <w:rPr>
          <w:rFonts w:ascii="Times New Roman" w:hAnsi="Times New Roman" w:cs="Times New Roman"/>
          <w:b/>
          <w:sz w:val="24"/>
          <w:szCs w:val="24"/>
        </w:rPr>
        <w:t>Versicherungspflicht</w:t>
      </w:r>
    </w:p>
    <w:p w14:paraId="0CDD6886" w14:textId="4F18C982" w:rsidR="004A1C64" w:rsidRPr="004A0D5C" w:rsidRDefault="004A1C64" w:rsidP="004A1C64">
      <w:pPr>
        <w:rPr>
          <w:rFonts w:ascii="Times New Roman" w:hAnsi="Times New Roman" w:cs="Times New Roman"/>
          <w:sz w:val="24"/>
          <w:szCs w:val="24"/>
        </w:rPr>
      </w:pPr>
      <w:r w:rsidRPr="004A0D5C">
        <w:rPr>
          <w:rFonts w:ascii="Times New Roman" w:hAnsi="Times New Roman" w:cs="Times New Roman"/>
          <w:sz w:val="24"/>
          <w:szCs w:val="24"/>
        </w:rPr>
        <w:t xml:space="preserve">Für den Transport und die Verwahrung der überlassenen Originalarchivalien in den eigenen Räumen hat der Anbieter Versicherungsschutz nachzuweisen. Versicherungswert: </w:t>
      </w:r>
      <w:r w:rsidR="00E003A3">
        <w:rPr>
          <w:rFonts w:ascii="Times New Roman" w:hAnsi="Times New Roman" w:cs="Times New Roman"/>
          <w:sz w:val="24"/>
          <w:szCs w:val="24"/>
        </w:rPr>
        <w:t>Los 1</w:t>
      </w:r>
      <w:r w:rsidR="00DB16B2">
        <w:rPr>
          <w:rFonts w:ascii="Times New Roman" w:hAnsi="Times New Roman" w:cs="Times New Roman"/>
          <w:sz w:val="24"/>
          <w:szCs w:val="24"/>
        </w:rPr>
        <w:t>:</w:t>
      </w:r>
      <w:r w:rsidR="005B58B5">
        <w:rPr>
          <w:rFonts w:ascii="Times New Roman" w:hAnsi="Times New Roman" w:cs="Times New Roman"/>
          <w:sz w:val="24"/>
          <w:szCs w:val="24"/>
        </w:rPr>
        <w:t xml:space="preserve"> 50</w:t>
      </w:r>
      <w:r w:rsidR="00E003A3">
        <w:rPr>
          <w:rFonts w:ascii="Times New Roman" w:hAnsi="Times New Roman" w:cs="Times New Roman"/>
          <w:sz w:val="24"/>
          <w:szCs w:val="24"/>
        </w:rPr>
        <w:t xml:space="preserve"> € pro </w:t>
      </w:r>
      <w:proofErr w:type="spellStart"/>
      <w:r w:rsidR="00E003A3">
        <w:rPr>
          <w:rFonts w:ascii="Times New Roman" w:hAnsi="Times New Roman" w:cs="Times New Roman"/>
          <w:sz w:val="24"/>
          <w:szCs w:val="24"/>
        </w:rPr>
        <w:t>Archivalieneinheit</w:t>
      </w:r>
      <w:proofErr w:type="spellEnd"/>
      <w:r w:rsidR="00E003A3">
        <w:rPr>
          <w:rFonts w:ascii="Times New Roman" w:hAnsi="Times New Roman" w:cs="Times New Roman"/>
          <w:sz w:val="24"/>
          <w:szCs w:val="24"/>
        </w:rPr>
        <w:t>, Los 2</w:t>
      </w:r>
      <w:r w:rsidR="00DB16B2">
        <w:rPr>
          <w:rFonts w:ascii="Times New Roman" w:hAnsi="Times New Roman" w:cs="Times New Roman"/>
          <w:sz w:val="24"/>
          <w:szCs w:val="24"/>
        </w:rPr>
        <w:t>:</w:t>
      </w:r>
      <w:r w:rsidR="00E003A3">
        <w:rPr>
          <w:rFonts w:ascii="Times New Roman" w:hAnsi="Times New Roman" w:cs="Times New Roman"/>
          <w:sz w:val="24"/>
          <w:szCs w:val="24"/>
        </w:rPr>
        <w:t xml:space="preserve"> 500 € pro </w:t>
      </w:r>
      <w:proofErr w:type="spellStart"/>
      <w:r w:rsidR="00E003A3">
        <w:rPr>
          <w:rFonts w:ascii="Times New Roman" w:hAnsi="Times New Roman" w:cs="Times New Roman"/>
          <w:sz w:val="24"/>
          <w:szCs w:val="24"/>
        </w:rPr>
        <w:t>Archivalieneinheit</w:t>
      </w:r>
      <w:proofErr w:type="spellEnd"/>
    </w:p>
    <w:p w14:paraId="24FFA690" w14:textId="77777777" w:rsidR="0056581E" w:rsidRPr="0056581E" w:rsidRDefault="004A1C64" w:rsidP="004A1C64">
      <w:pPr>
        <w:rPr>
          <w:rFonts w:ascii="Times New Roman" w:hAnsi="Times New Roman" w:cs="Times New Roman"/>
          <w:b/>
          <w:sz w:val="24"/>
          <w:szCs w:val="24"/>
        </w:rPr>
      </w:pPr>
      <w:r w:rsidRPr="0056581E">
        <w:rPr>
          <w:rFonts w:ascii="Times New Roman" w:hAnsi="Times New Roman" w:cs="Times New Roman"/>
          <w:b/>
          <w:sz w:val="24"/>
          <w:szCs w:val="24"/>
        </w:rPr>
        <w:t>Sicherheit in den Räumen des Auftragnehmers</w:t>
      </w:r>
    </w:p>
    <w:p w14:paraId="7EA59988" w14:textId="77777777" w:rsidR="004A1C64" w:rsidRPr="004A0D5C" w:rsidRDefault="004A1C64" w:rsidP="004A1C64">
      <w:pPr>
        <w:rPr>
          <w:rFonts w:ascii="Times New Roman" w:hAnsi="Times New Roman" w:cs="Times New Roman"/>
          <w:sz w:val="24"/>
          <w:szCs w:val="24"/>
        </w:rPr>
      </w:pPr>
      <w:r w:rsidRPr="004A0D5C">
        <w:rPr>
          <w:rFonts w:ascii="Times New Roman" w:hAnsi="Times New Roman" w:cs="Times New Roman"/>
          <w:sz w:val="24"/>
          <w:szCs w:val="24"/>
        </w:rPr>
        <w:t>Über die Einhaltung der materialbedingt gebotenen Klimabedingungen sowie des Feuerschutzes hinaus muss der Auftragnehmer sicherstellen, dass die zur Bearbeitung übernommenen archiv</w:t>
      </w:r>
      <w:r>
        <w:rPr>
          <w:rFonts w:ascii="Times New Roman" w:hAnsi="Times New Roman" w:cs="Times New Roman"/>
          <w:sz w:val="24"/>
          <w:szCs w:val="24"/>
        </w:rPr>
        <w:t>alischen</w:t>
      </w:r>
      <w:r w:rsidRPr="004A0D5C">
        <w:rPr>
          <w:rFonts w:ascii="Times New Roman" w:hAnsi="Times New Roman" w:cs="Times New Roman"/>
          <w:sz w:val="24"/>
          <w:szCs w:val="24"/>
        </w:rPr>
        <w:t xml:space="preserve"> Originalmaterialien in seiner Obhut gegen Verlust und Beschädigung geschützt sind. Die Räume müssen zugangsbeschränkt und alarmgesichert sein, Wasserschäden müssen baulich ausgeschlossen sein.</w:t>
      </w:r>
    </w:p>
    <w:p w14:paraId="31FFF197" w14:textId="77777777" w:rsidR="0056581E" w:rsidRPr="0056581E" w:rsidRDefault="004A1C64" w:rsidP="004A1C64">
      <w:pPr>
        <w:rPr>
          <w:rFonts w:ascii="Times New Roman" w:hAnsi="Times New Roman" w:cs="Times New Roman"/>
          <w:b/>
          <w:sz w:val="24"/>
          <w:szCs w:val="24"/>
        </w:rPr>
      </w:pPr>
      <w:r w:rsidRPr="0056581E">
        <w:rPr>
          <w:rFonts w:ascii="Times New Roman" w:hAnsi="Times New Roman" w:cs="Times New Roman"/>
          <w:b/>
          <w:sz w:val="24"/>
          <w:szCs w:val="24"/>
        </w:rPr>
        <w:t>Berichtspflicht</w:t>
      </w:r>
    </w:p>
    <w:p w14:paraId="5B501389" w14:textId="7C0C06F5" w:rsidR="005C5519" w:rsidRPr="004A0D5C" w:rsidRDefault="004A1C64" w:rsidP="004A1C64">
      <w:pPr>
        <w:rPr>
          <w:rFonts w:ascii="Times New Roman" w:hAnsi="Times New Roman" w:cs="Times New Roman"/>
          <w:sz w:val="24"/>
          <w:szCs w:val="24"/>
        </w:rPr>
      </w:pPr>
      <w:r w:rsidRPr="004A0D5C">
        <w:rPr>
          <w:rFonts w:ascii="Times New Roman" w:hAnsi="Times New Roman" w:cs="Times New Roman"/>
          <w:sz w:val="24"/>
          <w:szCs w:val="24"/>
        </w:rPr>
        <w:t xml:space="preserve">Der Auftragnehmer erstattet </w:t>
      </w:r>
      <w:r w:rsidRPr="007243D0">
        <w:rPr>
          <w:rFonts w:ascii="Times New Roman" w:hAnsi="Times New Roman" w:cs="Times New Roman"/>
          <w:sz w:val="24"/>
          <w:szCs w:val="24"/>
        </w:rPr>
        <w:t xml:space="preserve">dem Auftraggeber </w:t>
      </w:r>
      <w:r w:rsidR="002A7FEF" w:rsidRPr="007243D0">
        <w:rPr>
          <w:rFonts w:ascii="Times New Roman" w:hAnsi="Times New Roman" w:cs="Times New Roman"/>
          <w:sz w:val="24"/>
          <w:szCs w:val="24"/>
        </w:rPr>
        <w:t xml:space="preserve">und dem bestandshaltenden Archiv </w:t>
      </w:r>
      <w:r w:rsidRPr="007243D0">
        <w:rPr>
          <w:rFonts w:ascii="Times New Roman" w:hAnsi="Times New Roman" w:cs="Times New Roman"/>
          <w:sz w:val="24"/>
          <w:szCs w:val="24"/>
        </w:rPr>
        <w:t>in regelmäßigen Abs</w:t>
      </w:r>
      <w:r w:rsidR="002A7FEF" w:rsidRPr="007243D0">
        <w:rPr>
          <w:rFonts w:ascii="Times New Roman" w:hAnsi="Times New Roman" w:cs="Times New Roman"/>
          <w:sz w:val="24"/>
          <w:szCs w:val="24"/>
        </w:rPr>
        <w:t>tänden, mindestens jedoch alle 4</w:t>
      </w:r>
      <w:r w:rsidRPr="007243D0">
        <w:rPr>
          <w:rFonts w:ascii="Times New Roman" w:hAnsi="Times New Roman" w:cs="Times New Roman"/>
          <w:sz w:val="24"/>
          <w:szCs w:val="24"/>
        </w:rPr>
        <w:t xml:space="preserve"> Wochen, einen </w:t>
      </w:r>
      <w:r w:rsidRPr="004A0D5C">
        <w:rPr>
          <w:rFonts w:ascii="Times New Roman" w:hAnsi="Times New Roman" w:cs="Times New Roman"/>
          <w:sz w:val="24"/>
          <w:szCs w:val="24"/>
        </w:rPr>
        <w:t>kurzen Bericht über den Arbeitsstand per E-Mail.</w:t>
      </w:r>
      <w:r w:rsidR="005C5519">
        <w:rPr>
          <w:rFonts w:ascii="Times New Roman" w:hAnsi="Times New Roman" w:cs="Times New Roman"/>
          <w:sz w:val="24"/>
          <w:szCs w:val="24"/>
        </w:rPr>
        <w:t xml:space="preserve"> Die Berichtspflicht </w:t>
      </w:r>
      <w:r w:rsidR="005C5519" w:rsidRPr="005C5519">
        <w:rPr>
          <w:rFonts w:ascii="Times New Roman" w:hAnsi="Times New Roman" w:cs="Times New Roman"/>
          <w:sz w:val="24"/>
          <w:szCs w:val="24"/>
          <w:u w:val="single"/>
        </w:rPr>
        <w:t>gilt auch</w:t>
      </w:r>
      <w:r w:rsidR="005C5519">
        <w:rPr>
          <w:rFonts w:ascii="Times New Roman" w:hAnsi="Times New Roman" w:cs="Times New Roman"/>
          <w:sz w:val="24"/>
          <w:szCs w:val="24"/>
        </w:rPr>
        <w:t xml:space="preserve"> für Zeitabschnitte, in denen noch keine Arbeiten angefallen sind. </w:t>
      </w:r>
    </w:p>
    <w:p w14:paraId="3ED4A2AF" w14:textId="77777777" w:rsidR="0056581E" w:rsidRPr="0056581E" w:rsidRDefault="004A1C64" w:rsidP="004A1C64">
      <w:pPr>
        <w:rPr>
          <w:rFonts w:ascii="Times New Roman" w:hAnsi="Times New Roman" w:cs="Times New Roman"/>
          <w:b/>
          <w:sz w:val="24"/>
          <w:szCs w:val="24"/>
        </w:rPr>
      </w:pPr>
      <w:r w:rsidRPr="0056581E">
        <w:rPr>
          <w:rFonts w:ascii="Times New Roman" w:hAnsi="Times New Roman" w:cs="Times New Roman"/>
          <w:b/>
          <w:sz w:val="24"/>
          <w:szCs w:val="24"/>
        </w:rPr>
        <w:lastRenderedPageBreak/>
        <w:t>Zusatzleistungen</w:t>
      </w:r>
    </w:p>
    <w:p w14:paraId="7E71EF0F" w14:textId="77777777" w:rsidR="004A1C64" w:rsidRDefault="004A1C64" w:rsidP="004A1C64">
      <w:pPr>
        <w:rPr>
          <w:rFonts w:ascii="Times New Roman" w:hAnsi="Times New Roman" w:cs="Times New Roman"/>
          <w:sz w:val="24"/>
          <w:szCs w:val="24"/>
        </w:rPr>
      </w:pPr>
      <w:r w:rsidRPr="004A0D5C">
        <w:rPr>
          <w:rFonts w:ascii="Times New Roman" w:hAnsi="Times New Roman" w:cs="Times New Roman"/>
          <w:sz w:val="24"/>
          <w:szCs w:val="24"/>
        </w:rPr>
        <w:t>Leistungen, die über den unter Punkt 3 beschriebenen Leistungsumfang hinausgehen, dürfen nur nach ergänzender schriftlicher Beauftragung abgerechnet werden.</w:t>
      </w:r>
    </w:p>
    <w:p w14:paraId="73ED0A55" w14:textId="77777777" w:rsidR="004E0F90" w:rsidRDefault="004E0F90" w:rsidP="004A1C64">
      <w:pPr>
        <w:rPr>
          <w:rFonts w:ascii="Times New Roman" w:hAnsi="Times New Roman" w:cs="Times New Roman"/>
          <w:sz w:val="24"/>
          <w:szCs w:val="24"/>
        </w:rPr>
      </w:pPr>
    </w:p>
    <w:p w14:paraId="67B250B1" w14:textId="21392972" w:rsidR="004E0F90" w:rsidRPr="00E1112B" w:rsidRDefault="00DB16B2" w:rsidP="00E1112B">
      <w:pPr>
        <w:ind w:left="360"/>
        <w:rPr>
          <w:rFonts w:ascii="Times New Roman" w:hAnsi="Times New Roman" w:cs="Times New Roman"/>
          <w:sz w:val="32"/>
          <w:szCs w:val="24"/>
        </w:rPr>
      </w:pPr>
      <w:r>
        <w:rPr>
          <w:rFonts w:ascii="Times New Roman" w:hAnsi="Times New Roman" w:cs="Times New Roman"/>
          <w:sz w:val="32"/>
          <w:szCs w:val="24"/>
        </w:rPr>
        <w:t>10</w:t>
      </w:r>
      <w:r w:rsidR="00E1112B">
        <w:rPr>
          <w:rFonts w:ascii="Times New Roman" w:hAnsi="Times New Roman" w:cs="Times New Roman"/>
          <w:sz w:val="32"/>
          <w:szCs w:val="24"/>
        </w:rPr>
        <w:t xml:space="preserve">. </w:t>
      </w:r>
      <w:r w:rsidR="004E0F90" w:rsidRPr="00E1112B">
        <w:rPr>
          <w:rFonts w:ascii="Times New Roman" w:hAnsi="Times New Roman" w:cs="Times New Roman"/>
          <w:sz w:val="32"/>
          <w:szCs w:val="24"/>
        </w:rPr>
        <w:t xml:space="preserve">Angebotsgestaltung und Preiskalkulation </w:t>
      </w:r>
    </w:p>
    <w:p w14:paraId="3ECE9335" w14:textId="15116802" w:rsidR="004E0F90" w:rsidRPr="004E0F90" w:rsidRDefault="004E0F90" w:rsidP="004E0F90">
      <w:pPr>
        <w:rPr>
          <w:rFonts w:ascii="Times New Roman" w:hAnsi="Times New Roman" w:cs="Times New Roman"/>
          <w:sz w:val="24"/>
          <w:szCs w:val="24"/>
        </w:rPr>
      </w:pPr>
      <w:r w:rsidRPr="004E0F90">
        <w:rPr>
          <w:rFonts w:ascii="Times New Roman" w:hAnsi="Times New Roman" w:cs="Times New Roman"/>
          <w:sz w:val="24"/>
          <w:szCs w:val="24"/>
        </w:rPr>
        <w:t>Das Angebot muss folgende Angaben enthalten</w:t>
      </w:r>
      <w:r w:rsidR="00B515E8">
        <w:rPr>
          <w:rFonts w:ascii="Times New Roman" w:hAnsi="Times New Roman" w:cs="Times New Roman"/>
          <w:sz w:val="24"/>
          <w:szCs w:val="24"/>
        </w:rPr>
        <w:t xml:space="preserve"> und muss bis zum </w:t>
      </w:r>
      <w:r w:rsidR="00330884">
        <w:rPr>
          <w:rFonts w:ascii="Times New Roman" w:hAnsi="Times New Roman" w:cs="Times New Roman"/>
          <w:b/>
          <w:sz w:val="24"/>
          <w:szCs w:val="24"/>
        </w:rPr>
        <w:t>13</w:t>
      </w:r>
      <w:r w:rsidR="00A262EE">
        <w:rPr>
          <w:rFonts w:ascii="Times New Roman" w:hAnsi="Times New Roman" w:cs="Times New Roman"/>
          <w:b/>
          <w:sz w:val="24"/>
          <w:szCs w:val="24"/>
        </w:rPr>
        <w:t>.07.2022</w:t>
      </w:r>
      <w:r w:rsidR="0056581E" w:rsidRPr="00475DB6">
        <w:rPr>
          <w:rFonts w:ascii="Times New Roman" w:hAnsi="Times New Roman" w:cs="Times New Roman"/>
          <w:b/>
          <w:sz w:val="24"/>
          <w:szCs w:val="24"/>
        </w:rPr>
        <w:t>,</w:t>
      </w:r>
      <w:r w:rsidR="00B515E8" w:rsidRPr="00475DB6">
        <w:rPr>
          <w:rFonts w:ascii="Times New Roman" w:hAnsi="Times New Roman" w:cs="Times New Roman"/>
          <w:b/>
          <w:sz w:val="24"/>
          <w:szCs w:val="24"/>
        </w:rPr>
        <w:t xml:space="preserve"> </w:t>
      </w:r>
      <w:r w:rsidR="00475DB6" w:rsidRPr="00475DB6">
        <w:rPr>
          <w:rFonts w:ascii="Times New Roman" w:hAnsi="Times New Roman" w:cs="Times New Roman"/>
          <w:b/>
          <w:sz w:val="24"/>
          <w:szCs w:val="24"/>
        </w:rPr>
        <w:t xml:space="preserve">12.00 Uhr </w:t>
      </w:r>
      <w:r w:rsidR="00B515E8">
        <w:rPr>
          <w:rFonts w:ascii="Times New Roman" w:hAnsi="Times New Roman" w:cs="Times New Roman"/>
          <w:sz w:val="24"/>
          <w:szCs w:val="24"/>
        </w:rPr>
        <w:t>beim Auftraggeber eingegangen sein.</w:t>
      </w:r>
    </w:p>
    <w:p w14:paraId="15F22A3A" w14:textId="1A096E83" w:rsidR="004E0F90" w:rsidRPr="00034EF6" w:rsidRDefault="004E0F90" w:rsidP="00034EF6">
      <w:pPr>
        <w:pStyle w:val="Listenabsatz"/>
        <w:numPr>
          <w:ilvl w:val="0"/>
          <w:numId w:val="12"/>
        </w:numPr>
        <w:rPr>
          <w:rFonts w:ascii="Times New Roman" w:hAnsi="Times New Roman" w:cs="Times New Roman"/>
          <w:sz w:val="24"/>
          <w:szCs w:val="24"/>
        </w:rPr>
      </w:pPr>
      <w:r w:rsidRPr="00034EF6">
        <w:rPr>
          <w:rFonts w:ascii="Times New Roman" w:hAnsi="Times New Roman" w:cs="Times New Roman"/>
          <w:sz w:val="24"/>
          <w:szCs w:val="24"/>
        </w:rPr>
        <w:t>Erläuterung der angewandten Methode für die Durchführung der Digitalisierung</w:t>
      </w:r>
      <w:r w:rsidR="00ED79F6">
        <w:rPr>
          <w:rFonts w:ascii="Times New Roman" w:hAnsi="Times New Roman" w:cs="Times New Roman"/>
          <w:sz w:val="24"/>
          <w:szCs w:val="24"/>
        </w:rPr>
        <w:t xml:space="preserve"> inklusive äußerer Rahmenbedingungen (z.B. Sicherungsmaßnahmen)</w:t>
      </w:r>
      <w:r w:rsidRPr="00034EF6">
        <w:rPr>
          <w:rFonts w:ascii="Times New Roman" w:hAnsi="Times New Roman" w:cs="Times New Roman"/>
          <w:sz w:val="24"/>
          <w:szCs w:val="24"/>
        </w:rPr>
        <w:t xml:space="preserve">. </w:t>
      </w:r>
    </w:p>
    <w:p w14:paraId="064AC1F9" w14:textId="77777777" w:rsidR="004E0F90" w:rsidRDefault="004E0F90" w:rsidP="00034EF6">
      <w:pPr>
        <w:pStyle w:val="Listenabsatz"/>
        <w:numPr>
          <w:ilvl w:val="0"/>
          <w:numId w:val="12"/>
        </w:numPr>
        <w:rPr>
          <w:rFonts w:ascii="Times New Roman" w:hAnsi="Times New Roman" w:cs="Times New Roman"/>
          <w:sz w:val="24"/>
          <w:szCs w:val="24"/>
        </w:rPr>
      </w:pPr>
      <w:r w:rsidRPr="00034EF6">
        <w:rPr>
          <w:rFonts w:ascii="Times New Roman" w:hAnsi="Times New Roman" w:cs="Times New Roman"/>
          <w:sz w:val="24"/>
          <w:szCs w:val="24"/>
        </w:rPr>
        <w:t xml:space="preserve">Erläuterung der zur Anwendung kommenden </w:t>
      </w:r>
      <w:r w:rsidR="00786649">
        <w:rPr>
          <w:rFonts w:ascii="Times New Roman" w:hAnsi="Times New Roman" w:cs="Times New Roman"/>
          <w:sz w:val="24"/>
          <w:szCs w:val="24"/>
        </w:rPr>
        <w:t>Scangeräte</w:t>
      </w:r>
      <w:r w:rsidRPr="00034EF6">
        <w:rPr>
          <w:rFonts w:ascii="Times New Roman" w:hAnsi="Times New Roman" w:cs="Times New Roman"/>
          <w:sz w:val="24"/>
          <w:szCs w:val="24"/>
        </w:rPr>
        <w:t>.</w:t>
      </w:r>
    </w:p>
    <w:p w14:paraId="7D002B32" w14:textId="77777777" w:rsidR="004E0F90" w:rsidRDefault="004E0F90" w:rsidP="00034EF6">
      <w:pPr>
        <w:pStyle w:val="Listenabsatz"/>
        <w:numPr>
          <w:ilvl w:val="0"/>
          <w:numId w:val="12"/>
        </w:numPr>
        <w:rPr>
          <w:rFonts w:ascii="Times New Roman" w:hAnsi="Times New Roman" w:cs="Times New Roman"/>
          <w:sz w:val="24"/>
          <w:szCs w:val="24"/>
        </w:rPr>
      </w:pPr>
      <w:r w:rsidRPr="00034EF6">
        <w:rPr>
          <w:rFonts w:ascii="Times New Roman" w:hAnsi="Times New Roman" w:cs="Times New Roman"/>
          <w:sz w:val="24"/>
          <w:szCs w:val="24"/>
        </w:rPr>
        <w:t xml:space="preserve">Angabe des Gesamtpreises </w:t>
      </w:r>
      <w:r w:rsidRPr="007243D0">
        <w:rPr>
          <w:rFonts w:ascii="Times New Roman" w:hAnsi="Times New Roman" w:cs="Times New Roman"/>
          <w:sz w:val="24"/>
          <w:szCs w:val="24"/>
        </w:rPr>
        <w:t xml:space="preserve">für die Erbringung der </w:t>
      </w:r>
      <w:r w:rsidR="0090364A" w:rsidRPr="007243D0">
        <w:rPr>
          <w:rFonts w:ascii="Times New Roman" w:hAnsi="Times New Roman" w:cs="Times New Roman"/>
          <w:sz w:val="24"/>
          <w:szCs w:val="24"/>
        </w:rPr>
        <w:t>in dieser Leistungsbeschreibung geforderten Leistung nach</w:t>
      </w:r>
      <w:r w:rsidR="00B515E8" w:rsidRPr="007243D0">
        <w:rPr>
          <w:rFonts w:ascii="Times New Roman" w:hAnsi="Times New Roman" w:cs="Times New Roman"/>
          <w:sz w:val="24"/>
          <w:szCs w:val="24"/>
        </w:rPr>
        <w:t xml:space="preserve"> mit </w:t>
      </w:r>
      <w:r w:rsidR="00B515E8">
        <w:rPr>
          <w:rFonts w:ascii="Times New Roman" w:hAnsi="Times New Roman" w:cs="Times New Roman"/>
          <w:sz w:val="24"/>
          <w:szCs w:val="24"/>
        </w:rPr>
        <w:t>gesondertem Ausweis der einzelnen Rechnungsposten</w:t>
      </w:r>
      <w:r w:rsidR="008D2137">
        <w:rPr>
          <w:rFonts w:ascii="Times New Roman" w:hAnsi="Times New Roman" w:cs="Times New Roman"/>
          <w:sz w:val="24"/>
          <w:szCs w:val="24"/>
        </w:rPr>
        <w:t xml:space="preserve"> (Formular liegt bei).</w:t>
      </w:r>
    </w:p>
    <w:p w14:paraId="0A8610C8" w14:textId="327A0F79" w:rsidR="003E5CB1" w:rsidRDefault="003E5CB1" w:rsidP="003E5CB1">
      <w:pPr>
        <w:pStyle w:val="Listenabsatz"/>
        <w:numPr>
          <w:ilvl w:val="0"/>
          <w:numId w:val="12"/>
        </w:numPr>
        <w:rPr>
          <w:rFonts w:ascii="Times New Roman" w:hAnsi="Times New Roman" w:cs="Times New Roman"/>
          <w:sz w:val="24"/>
          <w:szCs w:val="24"/>
        </w:rPr>
      </w:pPr>
      <w:r>
        <w:rPr>
          <w:rFonts w:ascii="Times New Roman" w:hAnsi="Times New Roman" w:cs="Times New Roman"/>
          <w:sz w:val="24"/>
          <w:szCs w:val="24"/>
        </w:rPr>
        <w:t xml:space="preserve">Unterschriebene Eigenerklärungen zur Eignung nach </w:t>
      </w:r>
      <w:proofErr w:type="spellStart"/>
      <w:r w:rsidR="00480C8B">
        <w:rPr>
          <w:rFonts w:ascii="Times New Roman" w:hAnsi="Times New Roman" w:cs="Times New Roman"/>
          <w:sz w:val="24"/>
          <w:szCs w:val="24"/>
        </w:rPr>
        <w:t>VgV</w:t>
      </w:r>
      <w:proofErr w:type="spellEnd"/>
      <w:r w:rsidR="008D2137">
        <w:rPr>
          <w:rFonts w:ascii="Times New Roman" w:hAnsi="Times New Roman" w:cs="Times New Roman"/>
          <w:sz w:val="24"/>
          <w:szCs w:val="24"/>
        </w:rPr>
        <w:t xml:space="preserve"> (Formular liegt bei).</w:t>
      </w:r>
    </w:p>
    <w:p w14:paraId="543E869F" w14:textId="1BE6971D" w:rsidR="008D2137" w:rsidRDefault="008D2137" w:rsidP="003E5CB1">
      <w:pPr>
        <w:pStyle w:val="Listenabsatz"/>
        <w:numPr>
          <w:ilvl w:val="0"/>
          <w:numId w:val="12"/>
        </w:numPr>
        <w:rPr>
          <w:rFonts w:ascii="Times New Roman" w:hAnsi="Times New Roman" w:cs="Times New Roman"/>
          <w:sz w:val="24"/>
          <w:szCs w:val="24"/>
        </w:rPr>
      </w:pPr>
      <w:r>
        <w:rPr>
          <w:rFonts w:ascii="Times New Roman" w:hAnsi="Times New Roman" w:cs="Times New Roman"/>
          <w:sz w:val="24"/>
          <w:szCs w:val="24"/>
        </w:rPr>
        <w:t>Unterschriebene Leistungsbeschreibung (liegt bei).</w:t>
      </w:r>
    </w:p>
    <w:p w14:paraId="783FE79B" w14:textId="5A61ED1C" w:rsidR="000E446C" w:rsidRDefault="000E446C" w:rsidP="003E5CB1">
      <w:pPr>
        <w:pStyle w:val="Listenabsatz"/>
        <w:numPr>
          <w:ilvl w:val="0"/>
          <w:numId w:val="12"/>
        </w:numPr>
        <w:rPr>
          <w:rFonts w:ascii="Times New Roman" w:hAnsi="Times New Roman" w:cs="Times New Roman"/>
          <w:sz w:val="24"/>
          <w:szCs w:val="24"/>
        </w:rPr>
      </w:pPr>
      <w:r>
        <w:rPr>
          <w:rFonts w:ascii="Times New Roman" w:hAnsi="Times New Roman" w:cs="Times New Roman"/>
          <w:sz w:val="24"/>
          <w:szCs w:val="24"/>
        </w:rPr>
        <w:t>Nachweis über Versicherungsschutz</w:t>
      </w:r>
    </w:p>
    <w:p w14:paraId="7DBF63EA" w14:textId="77777777" w:rsidR="007500BE" w:rsidRDefault="007500BE" w:rsidP="007500BE">
      <w:pPr>
        <w:pStyle w:val="Listenabsatz"/>
        <w:ind w:left="1065"/>
        <w:rPr>
          <w:rFonts w:ascii="Times New Roman" w:hAnsi="Times New Roman" w:cs="Times New Roman"/>
          <w:sz w:val="24"/>
          <w:szCs w:val="24"/>
        </w:rPr>
      </w:pPr>
    </w:p>
    <w:p w14:paraId="32690643" w14:textId="77777777" w:rsidR="00786649" w:rsidRDefault="00786649" w:rsidP="007500BE">
      <w:pPr>
        <w:pStyle w:val="Listenabsatz"/>
        <w:ind w:left="1065"/>
        <w:rPr>
          <w:rFonts w:ascii="Times New Roman" w:hAnsi="Times New Roman" w:cs="Times New Roman"/>
          <w:sz w:val="24"/>
          <w:szCs w:val="24"/>
        </w:rPr>
      </w:pPr>
    </w:p>
    <w:p w14:paraId="022214BB" w14:textId="4026F29E" w:rsidR="007500BE" w:rsidRPr="00DB16B2" w:rsidRDefault="00DB16B2" w:rsidP="00DB16B2">
      <w:pPr>
        <w:ind w:left="360"/>
        <w:rPr>
          <w:rFonts w:ascii="Times New Roman" w:hAnsi="Times New Roman" w:cs="Times New Roman"/>
          <w:sz w:val="32"/>
          <w:szCs w:val="24"/>
        </w:rPr>
      </w:pPr>
      <w:r>
        <w:rPr>
          <w:rFonts w:ascii="Times New Roman" w:hAnsi="Times New Roman" w:cs="Times New Roman"/>
          <w:sz w:val="32"/>
          <w:szCs w:val="24"/>
        </w:rPr>
        <w:t xml:space="preserve">11. </w:t>
      </w:r>
      <w:r w:rsidR="007500BE" w:rsidRPr="00DB16B2">
        <w:rPr>
          <w:rFonts w:ascii="Times New Roman" w:hAnsi="Times New Roman" w:cs="Times New Roman"/>
          <w:sz w:val="32"/>
          <w:szCs w:val="24"/>
        </w:rPr>
        <w:t>Bewerbungsbedingungen</w:t>
      </w:r>
    </w:p>
    <w:p w14:paraId="7081FBFC" w14:textId="77777777" w:rsidR="007500BE" w:rsidRPr="00154CAD" w:rsidRDefault="007500BE" w:rsidP="00154CAD">
      <w:pPr>
        <w:spacing w:before="240" w:after="0"/>
        <w:jc w:val="both"/>
        <w:rPr>
          <w:rFonts w:ascii="Times New Roman" w:hAnsi="Times New Roman" w:cs="Times New Roman"/>
          <w:b/>
          <w:bCs/>
          <w:sz w:val="24"/>
          <w:szCs w:val="24"/>
        </w:rPr>
      </w:pPr>
      <w:r w:rsidRPr="00154CAD">
        <w:rPr>
          <w:rFonts w:ascii="Times New Roman" w:hAnsi="Times New Roman" w:cs="Times New Roman"/>
          <w:b/>
          <w:bCs/>
          <w:sz w:val="24"/>
          <w:szCs w:val="24"/>
        </w:rPr>
        <w:t>Mitteilung von Unklarheiten in den Vergabeunterlagen</w:t>
      </w:r>
    </w:p>
    <w:p w14:paraId="45ACD947" w14:textId="2CFCE8C6" w:rsidR="007500BE" w:rsidRPr="00154CAD" w:rsidRDefault="007500BE" w:rsidP="00154CAD">
      <w:pPr>
        <w:pStyle w:val="Textkrper-Einzug2"/>
        <w:tabs>
          <w:tab w:val="left" w:pos="431"/>
        </w:tabs>
        <w:spacing w:before="240" w:after="480" w:line="276" w:lineRule="auto"/>
        <w:ind w:left="0" w:firstLine="0"/>
        <w:jc w:val="both"/>
        <w:rPr>
          <w:rFonts w:ascii="Times New Roman" w:hAnsi="Times New Roman" w:cs="Times New Roman"/>
          <w:sz w:val="24"/>
        </w:rPr>
      </w:pPr>
      <w:r w:rsidRPr="00154CAD">
        <w:rPr>
          <w:rFonts w:ascii="Times New Roman" w:hAnsi="Times New Roman" w:cs="Times New Roman"/>
          <w:sz w:val="24"/>
        </w:rPr>
        <w:t>Enthalten die Vergabeunterlagen nach Auffassung des Bewerbers Unklarhei</w:t>
      </w:r>
      <w:r w:rsidR="00631152">
        <w:rPr>
          <w:rFonts w:ascii="Times New Roman" w:hAnsi="Times New Roman" w:cs="Times New Roman"/>
          <w:sz w:val="24"/>
        </w:rPr>
        <w:t xml:space="preserve">ten, so hat er unverzüglich den Auftraggeber </w:t>
      </w:r>
      <w:r w:rsidRPr="00154CAD">
        <w:rPr>
          <w:rFonts w:ascii="Times New Roman" w:hAnsi="Times New Roman" w:cs="Times New Roman"/>
          <w:sz w:val="24"/>
        </w:rPr>
        <w:t>vor Angebotsabgabe in Textform darauf hinzuweisen.</w:t>
      </w:r>
    </w:p>
    <w:p w14:paraId="13184466" w14:textId="77777777" w:rsidR="007500BE" w:rsidRPr="00154CAD" w:rsidRDefault="007500BE" w:rsidP="00154CAD">
      <w:pPr>
        <w:spacing w:before="240" w:after="0"/>
        <w:jc w:val="both"/>
        <w:rPr>
          <w:rFonts w:ascii="Times New Roman" w:hAnsi="Times New Roman" w:cs="Times New Roman"/>
          <w:b/>
          <w:bCs/>
          <w:sz w:val="24"/>
          <w:szCs w:val="24"/>
        </w:rPr>
      </w:pPr>
      <w:r w:rsidRPr="00154CAD">
        <w:rPr>
          <w:rFonts w:ascii="Times New Roman" w:hAnsi="Times New Roman" w:cs="Times New Roman"/>
          <w:b/>
          <w:bCs/>
          <w:sz w:val="24"/>
          <w:szCs w:val="24"/>
        </w:rPr>
        <w:t>Unzulässige Wettbewerbsbeschränkungen</w:t>
      </w:r>
    </w:p>
    <w:p w14:paraId="2504BB19" w14:textId="77777777" w:rsidR="007500BE" w:rsidRPr="00154CAD" w:rsidRDefault="007500BE" w:rsidP="00154CAD">
      <w:pPr>
        <w:pStyle w:val="Textkrper-Einzug2"/>
        <w:tabs>
          <w:tab w:val="left" w:pos="431"/>
        </w:tabs>
        <w:spacing w:before="240" w:line="276" w:lineRule="auto"/>
        <w:ind w:left="0" w:firstLine="0"/>
        <w:jc w:val="both"/>
        <w:rPr>
          <w:rFonts w:ascii="Times New Roman" w:hAnsi="Times New Roman" w:cs="Times New Roman"/>
          <w:sz w:val="24"/>
        </w:rPr>
      </w:pPr>
      <w:r w:rsidRPr="00154CAD">
        <w:rPr>
          <w:rFonts w:ascii="Times New Roman" w:hAnsi="Times New Roman" w:cs="Times New Roman"/>
          <w:sz w:val="24"/>
        </w:rPr>
        <w:t>Angebote von Bietern, die sich im Zusammenhang mit diesem Vergabeverfahren an einer unzulässigen Wettbewerbsbeschränkung beteiligen (z.B. Preisabsprachen, Austausch von Angebotsteilen), werden ausgeschlossen.</w:t>
      </w:r>
    </w:p>
    <w:p w14:paraId="418A70D8" w14:textId="77777777" w:rsidR="007500BE" w:rsidRPr="00154CAD" w:rsidRDefault="007500BE" w:rsidP="00154CAD">
      <w:pPr>
        <w:pStyle w:val="Textkrper-Einzug2"/>
        <w:tabs>
          <w:tab w:val="left" w:pos="431"/>
        </w:tabs>
        <w:spacing w:before="240" w:after="480" w:line="276" w:lineRule="auto"/>
        <w:ind w:left="0" w:firstLine="0"/>
        <w:jc w:val="both"/>
        <w:rPr>
          <w:rFonts w:ascii="Times New Roman" w:hAnsi="Times New Roman" w:cs="Times New Roman"/>
          <w:sz w:val="24"/>
        </w:rPr>
      </w:pPr>
      <w:r w:rsidRPr="00154CAD">
        <w:rPr>
          <w:rFonts w:ascii="Times New Roman" w:hAnsi="Times New Roman" w:cs="Times New Roman"/>
          <w:sz w:val="24"/>
        </w:rPr>
        <w:t>Zur Bekämpfung von Wettbewerbsbeschränkungen hat der Bieter auf Verlangen Auskünfte darüber zu geben, ob und auf welche Art der Bieter wirtschaftlich und rechtlich mit anderen Unternehmen verbunden ist.</w:t>
      </w:r>
    </w:p>
    <w:p w14:paraId="7717E23C" w14:textId="77777777" w:rsidR="007500BE" w:rsidRPr="00154CAD" w:rsidRDefault="007500BE" w:rsidP="00154CAD">
      <w:pPr>
        <w:spacing w:before="240" w:after="0"/>
        <w:jc w:val="both"/>
        <w:rPr>
          <w:rFonts w:ascii="Times New Roman" w:hAnsi="Times New Roman" w:cs="Times New Roman"/>
          <w:b/>
          <w:bCs/>
          <w:sz w:val="24"/>
          <w:szCs w:val="24"/>
        </w:rPr>
      </w:pPr>
      <w:r w:rsidRPr="00154CAD">
        <w:rPr>
          <w:rFonts w:ascii="Times New Roman" w:hAnsi="Times New Roman" w:cs="Times New Roman"/>
          <w:b/>
          <w:bCs/>
          <w:sz w:val="24"/>
          <w:szCs w:val="24"/>
        </w:rPr>
        <w:t>Angebot</w:t>
      </w:r>
    </w:p>
    <w:p w14:paraId="6A4F1AD8" w14:textId="3F5CBAC0" w:rsidR="007500BE" w:rsidRPr="00631152" w:rsidRDefault="007500BE" w:rsidP="00154CAD">
      <w:pPr>
        <w:tabs>
          <w:tab w:val="left" w:pos="431"/>
        </w:tabs>
        <w:spacing w:before="240" w:after="240"/>
        <w:jc w:val="both"/>
        <w:rPr>
          <w:rFonts w:ascii="Times New Roman" w:hAnsi="Times New Roman" w:cs="Times New Roman"/>
          <w:sz w:val="24"/>
          <w:szCs w:val="24"/>
        </w:rPr>
      </w:pPr>
      <w:r w:rsidRPr="00154CAD">
        <w:rPr>
          <w:rFonts w:ascii="Times New Roman" w:hAnsi="Times New Roman" w:cs="Times New Roman"/>
          <w:sz w:val="24"/>
          <w:szCs w:val="24"/>
        </w:rPr>
        <w:t xml:space="preserve">Das Angebot </w:t>
      </w:r>
      <w:r w:rsidRPr="00631152">
        <w:rPr>
          <w:rFonts w:ascii="Times New Roman" w:hAnsi="Times New Roman" w:cs="Times New Roman"/>
          <w:sz w:val="24"/>
          <w:szCs w:val="24"/>
        </w:rPr>
        <w:t>ist in deutscher Sprache abzufassen.</w:t>
      </w:r>
      <w:r w:rsidR="00BE6667" w:rsidRPr="00631152">
        <w:rPr>
          <w:rFonts w:ascii="Times New Roman" w:hAnsi="Times New Roman" w:cs="Times New Roman"/>
          <w:sz w:val="24"/>
          <w:szCs w:val="24"/>
        </w:rPr>
        <w:t xml:space="preserve"> Soweit fremdsprachige Texte zwingend Gegenstand des Angebots sind, ist zu diesen eine Übersetzung beizufügen oder, im Falle eines </w:t>
      </w:r>
      <w:r w:rsidR="00BE6667" w:rsidRPr="00631152">
        <w:rPr>
          <w:rFonts w:ascii="Times New Roman" w:hAnsi="Times New Roman" w:cs="Times New Roman"/>
          <w:sz w:val="24"/>
          <w:szCs w:val="24"/>
        </w:rPr>
        <w:lastRenderedPageBreak/>
        <w:t>unverhältnismäßigen Aufwands, eine deutsche Zusammenfassung beizugeben, die auf alle für eine Vergabe wesentlichen Sachverhalte eingeht.</w:t>
      </w:r>
      <w:r w:rsidR="00763BDC">
        <w:rPr>
          <w:rFonts w:ascii="Times New Roman" w:hAnsi="Times New Roman" w:cs="Times New Roman"/>
          <w:sz w:val="24"/>
          <w:szCs w:val="24"/>
        </w:rPr>
        <w:t xml:space="preserve"> Die Einreichung des Angebots erfolgt ausschließlich schriftlich.</w:t>
      </w:r>
    </w:p>
    <w:p w14:paraId="77C5C4D4" w14:textId="229F4E39" w:rsidR="007500BE" w:rsidRPr="00154CAD" w:rsidRDefault="00631152" w:rsidP="00154CAD">
      <w:pPr>
        <w:tabs>
          <w:tab w:val="left" w:pos="431"/>
        </w:tabs>
        <w:spacing w:before="240" w:after="0"/>
        <w:jc w:val="both"/>
        <w:rPr>
          <w:rFonts w:ascii="Times New Roman" w:hAnsi="Times New Roman" w:cs="Times New Roman"/>
          <w:sz w:val="24"/>
          <w:szCs w:val="24"/>
        </w:rPr>
      </w:pPr>
      <w:r>
        <w:rPr>
          <w:rFonts w:ascii="Times New Roman" w:hAnsi="Times New Roman" w:cs="Times New Roman"/>
          <w:sz w:val="24"/>
          <w:szCs w:val="24"/>
        </w:rPr>
        <w:t xml:space="preserve">Für das Angebot sind die vom </w:t>
      </w:r>
      <w:r w:rsidR="008149DF" w:rsidRPr="008149DF">
        <w:rPr>
          <w:rFonts w:ascii="Times New Roman" w:hAnsi="Times New Roman" w:cs="Times New Roman"/>
          <w:sz w:val="24"/>
          <w:szCs w:val="24"/>
        </w:rPr>
        <w:t>Auftraggeber</w:t>
      </w:r>
      <w:r w:rsidR="007500BE" w:rsidRPr="008149DF">
        <w:rPr>
          <w:rFonts w:ascii="Times New Roman" w:hAnsi="Times New Roman" w:cs="Times New Roman"/>
          <w:sz w:val="24"/>
          <w:szCs w:val="24"/>
        </w:rPr>
        <w:t xml:space="preserve"> vorgegebenen </w:t>
      </w:r>
      <w:r w:rsidR="007500BE" w:rsidRPr="00154CAD">
        <w:rPr>
          <w:rFonts w:ascii="Times New Roman" w:hAnsi="Times New Roman" w:cs="Times New Roman"/>
          <w:sz w:val="24"/>
          <w:szCs w:val="24"/>
        </w:rPr>
        <w:t>Vordrucke zu verwenden; das Angebot ist an der dafür vorgesehenen Stelle zu unterschreiben.</w:t>
      </w:r>
    </w:p>
    <w:p w14:paraId="791CFC96" w14:textId="750E0492" w:rsidR="007500BE" w:rsidRPr="00154CAD" w:rsidRDefault="008149DF" w:rsidP="00154CAD">
      <w:pPr>
        <w:tabs>
          <w:tab w:val="left" w:pos="431"/>
        </w:tabs>
        <w:spacing w:before="240" w:after="240"/>
        <w:jc w:val="both"/>
        <w:rPr>
          <w:rFonts w:ascii="Times New Roman" w:hAnsi="Times New Roman" w:cs="Times New Roman"/>
          <w:sz w:val="24"/>
          <w:szCs w:val="24"/>
        </w:rPr>
      </w:pPr>
      <w:r>
        <w:rPr>
          <w:rFonts w:ascii="Times New Roman" w:hAnsi="Times New Roman" w:cs="Times New Roman"/>
          <w:sz w:val="24"/>
          <w:szCs w:val="24"/>
        </w:rPr>
        <w:t>Unterlagen, die vom Auftraggeber</w:t>
      </w:r>
      <w:r w:rsidR="007500BE" w:rsidRPr="00154CAD">
        <w:rPr>
          <w:rFonts w:ascii="Times New Roman" w:hAnsi="Times New Roman" w:cs="Times New Roman"/>
          <w:sz w:val="24"/>
          <w:szCs w:val="24"/>
        </w:rPr>
        <w:t xml:space="preserve"> nach Angebotsabgabe verlangt werden, sind zu dem von de</w:t>
      </w:r>
      <w:r w:rsidR="00CF640B">
        <w:rPr>
          <w:rFonts w:ascii="Times New Roman" w:hAnsi="Times New Roman" w:cs="Times New Roman"/>
          <w:sz w:val="24"/>
          <w:szCs w:val="24"/>
        </w:rPr>
        <w:t>m</w:t>
      </w:r>
      <w:r w:rsidR="007500BE" w:rsidRPr="00154CAD">
        <w:rPr>
          <w:rFonts w:ascii="Times New Roman" w:hAnsi="Times New Roman" w:cs="Times New Roman"/>
          <w:sz w:val="24"/>
          <w:szCs w:val="24"/>
        </w:rPr>
        <w:t xml:space="preserve"> </w:t>
      </w:r>
      <w:r w:rsidRPr="008149DF">
        <w:rPr>
          <w:rFonts w:ascii="Times New Roman" w:hAnsi="Times New Roman" w:cs="Times New Roman"/>
          <w:sz w:val="24"/>
          <w:szCs w:val="24"/>
        </w:rPr>
        <w:t>Auftraggeber</w:t>
      </w:r>
      <w:r w:rsidR="007500BE" w:rsidRPr="00154CAD">
        <w:rPr>
          <w:rFonts w:ascii="Times New Roman" w:hAnsi="Times New Roman" w:cs="Times New Roman"/>
          <w:sz w:val="24"/>
          <w:szCs w:val="24"/>
        </w:rPr>
        <w:t xml:space="preserve"> bestimmten Zeitpunkt einzureichen. Werden die Unterlagen nicht vollständig fristgerecht vorgelegt, wird das Angebot </w:t>
      </w:r>
      <w:r w:rsidR="007500BE" w:rsidRPr="008149DF">
        <w:rPr>
          <w:rFonts w:ascii="Times New Roman" w:hAnsi="Times New Roman" w:cs="Times New Roman"/>
          <w:b/>
          <w:sz w:val="24"/>
          <w:szCs w:val="24"/>
        </w:rPr>
        <w:t>ausgeschlossen</w:t>
      </w:r>
      <w:r w:rsidR="00154CAD" w:rsidRPr="00154CAD">
        <w:rPr>
          <w:rFonts w:ascii="Times New Roman" w:hAnsi="Times New Roman" w:cs="Times New Roman"/>
          <w:sz w:val="24"/>
          <w:szCs w:val="24"/>
        </w:rPr>
        <w:t>.</w:t>
      </w:r>
    </w:p>
    <w:p w14:paraId="68130532" w14:textId="77777777" w:rsidR="007500BE" w:rsidRPr="00154CAD" w:rsidRDefault="007500BE" w:rsidP="00154CAD">
      <w:pPr>
        <w:tabs>
          <w:tab w:val="left" w:pos="431"/>
        </w:tabs>
        <w:spacing w:before="240" w:after="240"/>
        <w:jc w:val="both"/>
        <w:rPr>
          <w:rFonts w:ascii="Times New Roman" w:hAnsi="Times New Roman" w:cs="Times New Roman"/>
          <w:sz w:val="24"/>
          <w:szCs w:val="24"/>
        </w:rPr>
      </w:pPr>
      <w:r w:rsidRPr="00154CAD">
        <w:rPr>
          <w:rFonts w:ascii="Times New Roman" w:hAnsi="Times New Roman" w:cs="Times New Roman"/>
          <w:sz w:val="24"/>
          <w:szCs w:val="24"/>
        </w:rPr>
        <w:t>Enthält die Leistungsbeschreibung bei einer Teilleistung</w:t>
      </w:r>
      <w:r w:rsidR="00154CAD" w:rsidRPr="00154CAD">
        <w:rPr>
          <w:rFonts w:ascii="Times New Roman" w:hAnsi="Times New Roman" w:cs="Times New Roman"/>
          <w:sz w:val="24"/>
          <w:szCs w:val="24"/>
        </w:rPr>
        <w:t xml:space="preserve"> eine Produktangabe mit Zusatz „</w:t>
      </w:r>
      <w:r w:rsidRPr="00154CAD">
        <w:rPr>
          <w:rFonts w:ascii="Times New Roman" w:hAnsi="Times New Roman" w:cs="Times New Roman"/>
          <w:sz w:val="24"/>
          <w:szCs w:val="24"/>
        </w:rPr>
        <w:t>oder gleichwertig" und wird vom Bieter dazu eine Produktangabe verlangt, ist das Fabrikat (insbesondere Herstellerangabe und genaue Typenbezeichnung) auch dann anzugeben, wenn der Bieter das vorgegebene Fabrikat anbieten will.</w:t>
      </w:r>
    </w:p>
    <w:p w14:paraId="3CBB2EFF" w14:textId="77777777" w:rsidR="007500BE" w:rsidRPr="00154CAD" w:rsidRDefault="007500BE" w:rsidP="00154CAD">
      <w:pPr>
        <w:tabs>
          <w:tab w:val="left" w:pos="431"/>
        </w:tabs>
        <w:spacing w:before="240" w:after="240"/>
        <w:jc w:val="both"/>
        <w:rPr>
          <w:rFonts w:ascii="Times New Roman" w:hAnsi="Times New Roman" w:cs="Times New Roman"/>
          <w:sz w:val="24"/>
          <w:szCs w:val="24"/>
        </w:rPr>
      </w:pPr>
      <w:r w:rsidRPr="00154CAD">
        <w:rPr>
          <w:rFonts w:ascii="Times New Roman" w:hAnsi="Times New Roman" w:cs="Times New Roman"/>
          <w:sz w:val="24"/>
          <w:szCs w:val="24"/>
        </w:rPr>
        <w:t>Alle Eintragungen müssen dokumentenecht sein.</w:t>
      </w:r>
    </w:p>
    <w:p w14:paraId="7406D2B0" w14:textId="77777777" w:rsidR="007500BE" w:rsidRPr="00154CAD" w:rsidRDefault="007500BE" w:rsidP="00154CAD">
      <w:pPr>
        <w:tabs>
          <w:tab w:val="left" w:pos="431"/>
        </w:tabs>
        <w:spacing w:before="240" w:after="0"/>
        <w:jc w:val="both"/>
        <w:rPr>
          <w:rFonts w:ascii="Times New Roman" w:hAnsi="Times New Roman" w:cs="Times New Roman"/>
          <w:sz w:val="24"/>
          <w:szCs w:val="24"/>
        </w:rPr>
      </w:pPr>
      <w:r w:rsidRPr="00154CAD">
        <w:rPr>
          <w:rFonts w:ascii="Times New Roman" w:hAnsi="Times New Roman" w:cs="Times New Roman"/>
          <w:sz w:val="24"/>
          <w:szCs w:val="24"/>
        </w:rPr>
        <w:t>Entspricht der Gesamtbetrag einer Position nicht dem Ergebnis der Multiplikation von Mengenansatz und Einheitspreis, so ist der Einheitspreis maßgebend.</w:t>
      </w:r>
    </w:p>
    <w:p w14:paraId="44CD92E9" w14:textId="77777777" w:rsidR="007500BE" w:rsidRPr="00154CAD" w:rsidRDefault="007500BE" w:rsidP="00154CAD">
      <w:pPr>
        <w:tabs>
          <w:tab w:val="left" w:pos="431"/>
        </w:tabs>
        <w:spacing w:before="240" w:after="240"/>
        <w:jc w:val="both"/>
        <w:rPr>
          <w:rFonts w:ascii="Times New Roman" w:hAnsi="Times New Roman" w:cs="Times New Roman"/>
          <w:sz w:val="24"/>
          <w:szCs w:val="24"/>
        </w:rPr>
      </w:pPr>
      <w:r w:rsidRPr="00154CAD">
        <w:rPr>
          <w:rFonts w:ascii="Times New Roman" w:hAnsi="Times New Roman" w:cs="Times New Roman"/>
          <w:sz w:val="24"/>
          <w:szCs w:val="24"/>
        </w:rPr>
        <w:t>Alle Preise sind in Euro mit höchstens drei Nachkommastellen anzugeben.</w:t>
      </w:r>
    </w:p>
    <w:p w14:paraId="1D89E0EB" w14:textId="77777777" w:rsidR="007500BE" w:rsidRPr="00154CAD" w:rsidRDefault="007500BE" w:rsidP="00154CAD">
      <w:pPr>
        <w:pStyle w:val="Textkrper-Einzug3"/>
        <w:spacing w:before="240" w:line="276" w:lineRule="auto"/>
        <w:ind w:left="0" w:firstLine="0"/>
        <w:jc w:val="both"/>
        <w:rPr>
          <w:rFonts w:ascii="Times New Roman" w:hAnsi="Times New Roman" w:cs="Times New Roman"/>
          <w:sz w:val="24"/>
        </w:rPr>
      </w:pPr>
      <w:r w:rsidRPr="00154CAD">
        <w:rPr>
          <w:rFonts w:ascii="Times New Roman" w:hAnsi="Times New Roman" w:cs="Times New Roman"/>
          <w:sz w:val="24"/>
        </w:rPr>
        <w:t>Im Leistungsverzeichnis sind die Preise (Einheitspreise, Pauschalpreise, Verrechnungssätze usw.) ohne Umsatzsteuer anzugeben. Der Umsatzsteuerbetrag ist unter Zugrundelegung des geltenden Steuersatzes am Schluss des Angebotes hinzuzufügen.</w:t>
      </w:r>
    </w:p>
    <w:p w14:paraId="4D865CE7" w14:textId="77777777" w:rsidR="007500BE" w:rsidRPr="00154CAD" w:rsidRDefault="007500BE" w:rsidP="00154CAD">
      <w:pPr>
        <w:tabs>
          <w:tab w:val="left" w:pos="431"/>
        </w:tabs>
        <w:spacing w:before="240" w:after="240"/>
        <w:jc w:val="both"/>
        <w:rPr>
          <w:rFonts w:ascii="Times New Roman" w:hAnsi="Times New Roman" w:cs="Times New Roman"/>
          <w:sz w:val="24"/>
          <w:szCs w:val="24"/>
        </w:rPr>
      </w:pPr>
      <w:r w:rsidRPr="00154CAD">
        <w:rPr>
          <w:rFonts w:ascii="Times New Roman" w:hAnsi="Times New Roman" w:cs="Times New Roman"/>
          <w:sz w:val="24"/>
          <w:szCs w:val="24"/>
        </w:rPr>
        <w:t>Es werden nur solche Preisnachlässe gewertet, die ohne Bedingungen als Prozentsatz auf die Abrechnungssumme gewährt werden und an der im Angebotsschreiben bezeichneten Stelle aufgeführt sind.</w:t>
      </w:r>
    </w:p>
    <w:p w14:paraId="36A6F956" w14:textId="77777777" w:rsidR="007500BE" w:rsidRPr="00154CAD" w:rsidRDefault="007500BE" w:rsidP="00154CAD">
      <w:pPr>
        <w:pStyle w:val="Textkrper-Einzug3"/>
        <w:spacing w:before="240" w:line="276" w:lineRule="auto"/>
        <w:ind w:left="0" w:firstLine="0"/>
        <w:jc w:val="both"/>
        <w:rPr>
          <w:rFonts w:ascii="Times New Roman" w:hAnsi="Times New Roman" w:cs="Times New Roman"/>
          <w:sz w:val="24"/>
        </w:rPr>
      </w:pPr>
      <w:r w:rsidRPr="00154CAD">
        <w:rPr>
          <w:rFonts w:ascii="Times New Roman" w:hAnsi="Times New Roman" w:cs="Times New Roman"/>
          <w:sz w:val="24"/>
        </w:rPr>
        <w:t>Nicht zu wertende Preisnachlässe bleiben jedoch Inhalt des Angebotes und werden im Fall der Auftragserteilung Vertragsinhalt.</w:t>
      </w:r>
    </w:p>
    <w:p w14:paraId="3EB835E7" w14:textId="77777777" w:rsidR="007500BE" w:rsidRPr="00EA5CDC" w:rsidRDefault="007500BE" w:rsidP="00154CAD">
      <w:pPr>
        <w:tabs>
          <w:tab w:val="left" w:pos="431"/>
        </w:tabs>
        <w:spacing w:before="240" w:after="240"/>
        <w:jc w:val="both"/>
        <w:rPr>
          <w:rFonts w:ascii="Times New Roman" w:hAnsi="Times New Roman" w:cs="Times New Roman"/>
          <w:sz w:val="24"/>
          <w:szCs w:val="24"/>
        </w:rPr>
      </w:pPr>
      <w:r w:rsidRPr="00EA5CDC">
        <w:rPr>
          <w:rFonts w:ascii="Times New Roman" w:hAnsi="Times New Roman" w:cs="Times New Roman"/>
          <w:sz w:val="24"/>
          <w:szCs w:val="24"/>
        </w:rPr>
        <w:t xml:space="preserve">Die allgemeinen Vertragsbedingungen für die Ausführung von Leistungen VOL/B werden Vertragsbestandteil.  </w:t>
      </w:r>
      <w:r w:rsidR="008F3AF4" w:rsidRPr="00EA5CDC">
        <w:rPr>
          <w:rFonts w:ascii="Times New Roman" w:hAnsi="Times New Roman" w:cs="Times New Roman"/>
          <w:b/>
          <w:sz w:val="24"/>
          <w:szCs w:val="24"/>
        </w:rPr>
        <w:t>Die Anwendung der VOL/B versichert der Auftragnehmer durch Verwendung des beigefügten Angebotsformulars an.</w:t>
      </w:r>
      <w:r w:rsidR="008F3AF4" w:rsidRPr="00EA5CDC">
        <w:rPr>
          <w:rFonts w:ascii="Times New Roman" w:hAnsi="Times New Roman" w:cs="Times New Roman"/>
          <w:sz w:val="24"/>
          <w:szCs w:val="24"/>
        </w:rPr>
        <w:t xml:space="preserve"> </w:t>
      </w:r>
      <w:r w:rsidRPr="00EA5CDC">
        <w:rPr>
          <w:rFonts w:ascii="Times New Roman" w:hAnsi="Times New Roman" w:cs="Times New Roman"/>
          <w:sz w:val="24"/>
          <w:szCs w:val="24"/>
        </w:rPr>
        <w:t>Beiliegende AGB des Bieters stellen eine Änderung der Vergabeunterlagen dar und führen zwingend zum Ausschluss.</w:t>
      </w:r>
      <w:r w:rsidR="008F3AF4" w:rsidRPr="00EA5CDC">
        <w:rPr>
          <w:rFonts w:ascii="Times New Roman" w:hAnsi="Times New Roman" w:cs="Times New Roman"/>
          <w:sz w:val="24"/>
          <w:szCs w:val="24"/>
        </w:rPr>
        <w:t xml:space="preserve"> </w:t>
      </w:r>
    </w:p>
    <w:p w14:paraId="3BF8BAB5" w14:textId="0837D1E8" w:rsidR="00FF770C" w:rsidRPr="00EA5CDC" w:rsidRDefault="00FF770C" w:rsidP="00154CAD">
      <w:pPr>
        <w:tabs>
          <w:tab w:val="left" w:pos="431"/>
        </w:tabs>
        <w:spacing w:before="240" w:after="240"/>
        <w:jc w:val="both"/>
        <w:rPr>
          <w:rFonts w:ascii="Times New Roman" w:hAnsi="Times New Roman" w:cs="Times New Roman"/>
          <w:sz w:val="24"/>
          <w:szCs w:val="24"/>
        </w:rPr>
      </w:pPr>
      <w:r w:rsidRPr="00EA5CDC">
        <w:rPr>
          <w:rFonts w:ascii="Times New Roman" w:hAnsi="Times New Roman" w:cs="Times New Roman"/>
          <w:sz w:val="24"/>
          <w:szCs w:val="24"/>
        </w:rPr>
        <w:t>Der Auftragnehmer stimmt zu, dass zwischen Auftraggeber und Auftragnehmer eine Vertragsstrafe vereinbart ist, wenn der einvernehmlich bestimmte Liefertermin durch de</w:t>
      </w:r>
      <w:r w:rsidR="00B651D1">
        <w:rPr>
          <w:rFonts w:ascii="Times New Roman" w:hAnsi="Times New Roman" w:cs="Times New Roman"/>
          <w:sz w:val="24"/>
          <w:szCs w:val="24"/>
        </w:rPr>
        <w:t>n Auftragnehmer um mehr als sechs</w:t>
      </w:r>
      <w:r w:rsidRPr="00EA5CDC">
        <w:rPr>
          <w:rFonts w:ascii="Times New Roman" w:hAnsi="Times New Roman" w:cs="Times New Roman"/>
          <w:sz w:val="24"/>
          <w:szCs w:val="24"/>
        </w:rPr>
        <w:t xml:space="preserve"> Monate überschritten wird. Die Höhe der Vertragsstrafe bestimmt sich nach § 11 Ziff. 2 VOL/B. </w:t>
      </w:r>
    </w:p>
    <w:p w14:paraId="501F78C9" w14:textId="77777777" w:rsidR="00FF770C" w:rsidRPr="00154CAD" w:rsidRDefault="00FF770C" w:rsidP="00154CAD">
      <w:pPr>
        <w:tabs>
          <w:tab w:val="left" w:pos="431"/>
        </w:tabs>
        <w:spacing w:before="240" w:after="240"/>
        <w:jc w:val="both"/>
        <w:rPr>
          <w:rFonts w:ascii="Times New Roman" w:hAnsi="Times New Roman" w:cs="Times New Roman"/>
          <w:sz w:val="24"/>
          <w:szCs w:val="24"/>
        </w:rPr>
      </w:pPr>
    </w:p>
    <w:p w14:paraId="62699859" w14:textId="77777777" w:rsidR="007500BE" w:rsidRPr="00154CAD" w:rsidRDefault="007500BE" w:rsidP="00154CAD">
      <w:pPr>
        <w:keepNext/>
        <w:spacing w:before="240" w:after="0"/>
        <w:jc w:val="both"/>
        <w:rPr>
          <w:rFonts w:ascii="Times New Roman" w:hAnsi="Times New Roman" w:cs="Times New Roman"/>
          <w:b/>
          <w:bCs/>
          <w:sz w:val="24"/>
          <w:szCs w:val="24"/>
        </w:rPr>
      </w:pPr>
      <w:r w:rsidRPr="00154CAD">
        <w:rPr>
          <w:rFonts w:ascii="Times New Roman" w:hAnsi="Times New Roman" w:cs="Times New Roman"/>
          <w:b/>
          <w:bCs/>
          <w:sz w:val="24"/>
          <w:szCs w:val="24"/>
        </w:rPr>
        <w:lastRenderedPageBreak/>
        <w:t>Unterlagen zum Angebot</w:t>
      </w:r>
    </w:p>
    <w:p w14:paraId="08068CAA" w14:textId="16B50C0C" w:rsidR="007500BE" w:rsidRPr="00154CAD" w:rsidRDefault="007500BE" w:rsidP="00154CAD">
      <w:pPr>
        <w:spacing w:before="240" w:after="240"/>
        <w:jc w:val="both"/>
        <w:rPr>
          <w:rFonts w:ascii="Times New Roman" w:hAnsi="Times New Roman" w:cs="Times New Roman"/>
          <w:sz w:val="24"/>
          <w:szCs w:val="24"/>
        </w:rPr>
      </w:pPr>
      <w:r w:rsidRPr="00154CAD">
        <w:rPr>
          <w:rFonts w:ascii="Times New Roman" w:hAnsi="Times New Roman" w:cs="Times New Roman"/>
          <w:sz w:val="24"/>
          <w:szCs w:val="24"/>
        </w:rPr>
        <w:t>Der Bieter hat</w:t>
      </w:r>
      <w:r w:rsidR="00485902">
        <w:rPr>
          <w:rFonts w:ascii="Times New Roman" w:hAnsi="Times New Roman" w:cs="Times New Roman"/>
          <w:sz w:val="24"/>
          <w:szCs w:val="24"/>
        </w:rPr>
        <w:t xml:space="preserve"> auf Verlangen dem Auftraggeber U</w:t>
      </w:r>
      <w:r w:rsidRPr="00154CAD">
        <w:rPr>
          <w:rFonts w:ascii="Times New Roman" w:hAnsi="Times New Roman" w:cs="Times New Roman"/>
          <w:sz w:val="24"/>
          <w:szCs w:val="24"/>
        </w:rPr>
        <w:t>nterlagen zur Preisermitt</w:t>
      </w:r>
      <w:r w:rsidR="00485902">
        <w:rPr>
          <w:rFonts w:ascii="Times New Roman" w:hAnsi="Times New Roman" w:cs="Times New Roman"/>
          <w:sz w:val="24"/>
          <w:szCs w:val="24"/>
        </w:rPr>
        <w:t xml:space="preserve">lung zu dem vom Auftraggeber </w:t>
      </w:r>
      <w:r w:rsidRPr="00154CAD">
        <w:rPr>
          <w:rFonts w:ascii="Times New Roman" w:hAnsi="Times New Roman" w:cs="Times New Roman"/>
          <w:sz w:val="24"/>
          <w:szCs w:val="24"/>
        </w:rPr>
        <w:t>bestimmten Zeitpunkt vorzulegen.</w:t>
      </w:r>
    </w:p>
    <w:p w14:paraId="7E4F12AC" w14:textId="5C5CB3CB" w:rsidR="007500BE" w:rsidRDefault="007500BE" w:rsidP="00154CAD">
      <w:pPr>
        <w:spacing w:before="240" w:after="240"/>
        <w:jc w:val="both"/>
        <w:rPr>
          <w:rFonts w:ascii="Times New Roman" w:hAnsi="Times New Roman" w:cs="Times New Roman"/>
          <w:sz w:val="24"/>
          <w:szCs w:val="24"/>
        </w:rPr>
      </w:pPr>
      <w:r w:rsidRPr="00154CAD">
        <w:rPr>
          <w:rFonts w:ascii="Times New Roman" w:hAnsi="Times New Roman" w:cs="Times New Roman"/>
          <w:sz w:val="24"/>
          <w:szCs w:val="24"/>
        </w:rPr>
        <w:t>Soweit Bescheinigungen verlangt werden, haben ausländische Bewerber bzw. Bieter eine gleichwertige Bescheinigung ihres Herkunftslandes in beglaubigter deutscher Übersetzung vorzulegen.</w:t>
      </w:r>
    </w:p>
    <w:p w14:paraId="6B6A6396" w14:textId="1760AAC7" w:rsidR="00763BDC" w:rsidRDefault="00763BDC" w:rsidP="00154CAD">
      <w:pPr>
        <w:spacing w:before="240" w:after="240"/>
        <w:jc w:val="both"/>
        <w:rPr>
          <w:rFonts w:ascii="Times New Roman" w:hAnsi="Times New Roman" w:cs="Times New Roman"/>
          <w:sz w:val="24"/>
          <w:szCs w:val="24"/>
        </w:rPr>
      </w:pPr>
    </w:p>
    <w:p w14:paraId="72845CF8" w14:textId="452636DF" w:rsidR="00763BDC" w:rsidRPr="00763BDC" w:rsidRDefault="00763BDC" w:rsidP="00154CAD">
      <w:pPr>
        <w:spacing w:before="240" w:after="240"/>
        <w:jc w:val="both"/>
        <w:rPr>
          <w:rFonts w:ascii="Times New Roman" w:hAnsi="Times New Roman" w:cs="Times New Roman"/>
          <w:b/>
          <w:sz w:val="24"/>
          <w:szCs w:val="24"/>
        </w:rPr>
      </w:pPr>
      <w:r w:rsidRPr="00763BDC">
        <w:rPr>
          <w:rFonts w:ascii="Times New Roman" w:hAnsi="Times New Roman" w:cs="Times New Roman"/>
          <w:b/>
          <w:sz w:val="24"/>
          <w:szCs w:val="24"/>
        </w:rPr>
        <w:t>Nebengebote</w:t>
      </w:r>
    </w:p>
    <w:p w14:paraId="6613DD87" w14:textId="2D9F2118" w:rsidR="00763BDC" w:rsidRDefault="00763BDC" w:rsidP="00154CAD">
      <w:pPr>
        <w:spacing w:before="240" w:after="240"/>
        <w:jc w:val="both"/>
        <w:rPr>
          <w:rFonts w:ascii="Times New Roman" w:hAnsi="Times New Roman" w:cs="Times New Roman"/>
          <w:sz w:val="24"/>
          <w:szCs w:val="24"/>
        </w:rPr>
      </w:pPr>
      <w:r>
        <w:rPr>
          <w:rFonts w:ascii="Times New Roman" w:hAnsi="Times New Roman" w:cs="Times New Roman"/>
          <w:sz w:val="24"/>
          <w:szCs w:val="24"/>
        </w:rPr>
        <w:t>Nebengebote sind nicht zugelassen.</w:t>
      </w:r>
    </w:p>
    <w:p w14:paraId="4CC56717" w14:textId="77777777" w:rsidR="00763BDC" w:rsidRPr="00154CAD" w:rsidRDefault="00763BDC" w:rsidP="00154CAD">
      <w:pPr>
        <w:spacing w:before="240" w:after="240"/>
        <w:jc w:val="both"/>
        <w:rPr>
          <w:rFonts w:ascii="Times New Roman" w:hAnsi="Times New Roman" w:cs="Times New Roman"/>
          <w:sz w:val="24"/>
          <w:szCs w:val="24"/>
        </w:rPr>
      </w:pPr>
    </w:p>
    <w:p w14:paraId="3A8C442D" w14:textId="77777777" w:rsidR="007500BE" w:rsidRPr="00154CAD" w:rsidRDefault="007500BE" w:rsidP="00154CAD">
      <w:pPr>
        <w:spacing w:before="240" w:after="0"/>
        <w:jc w:val="both"/>
        <w:rPr>
          <w:rFonts w:ascii="Times New Roman" w:hAnsi="Times New Roman" w:cs="Times New Roman"/>
          <w:b/>
          <w:bCs/>
          <w:sz w:val="24"/>
          <w:szCs w:val="24"/>
        </w:rPr>
      </w:pPr>
      <w:r w:rsidRPr="00154CAD">
        <w:rPr>
          <w:rFonts w:ascii="Times New Roman" w:hAnsi="Times New Roman" w:cs="Times New Roman"/>
          <w:b/>
          <w:bCs/>
          <w:sz w:val="24"/>
          <w:szCs w:val="24"/>
        </w:rPr>
        <w:t>Bietergemeinschaften</w:t>
      </w:r>
    </w:p>
    <w:p w14:paraId="32203735" w14:textId="77777777" w:rsidR="007500BE" w:rsidRPr="00154CAD" w:rsidRDefault="007500BE" w:rsidP="00154CAD">
      <w:pPr>
        <w:spacing w:before="240" w:after="240"/>
        <w:jc w:val="both"/>
        <w:rPr>
          <w:rFonts w:ascii="Times New Roman" w:hAnsi="Times New Roman" w:cs="Times New Roman"/>
          <w:sz w:val="24"/>
          <w:szCs w:val="24"/>
        </w:rPr>
      </w:pPr>
      <w:r w:rsidRPr="00154CAD">
        <w:rPr>
          <w:rFonts w:ascii="Times New Roman" w:hAnsi="Times New Roman" w:cs="Times New Roman"/>
          <w:sz w:val="24"/>
          <w:szCs w:val="24"/>
        </w:rPr>
        <w:t>Bietergemeinschaften haben mit ihrem Angebot eine von allen Mitgliedern unterzeichnete Erklärung abzugeben, in der die Bildung einer Arbeitsgemeinschaft im Auftragsfall erklärt ist, in der alle Mitglieder aufgeführt sind und der für die Durchführung des Vertrages bevollmächtigte Vertreter bezeichnet ist; es ist anzugeben, dass der bevollmächtigte Vertreter die Mitglieder gegenüber dem Auftraggeber rechtsverbindlich vertritt und dass alle Mitglieder als Gesamtschuldner haften.</w:t>
      </w:r>
    </w:p>
    <w:p w14:paraId="10C0734B" w14:textId="77777777" w:rsidR="001E2F70" w:rsidRDefault="007500BE" w:rsidP="001E2F70">
      <w:pPr>
        <w:spacing w:before="240"/>
        <w:jc w:val="both"/>
        <w:rPr>
          <w:rFonts w:ascii="Times New Roman" w:hAnsi="Times New Roman" w:cs="Times New Roman"/>
          <w:sz w:val="24"/>
          <w:szCs w:val="24"/>
        </w:rPr>
      </w:pPr>
      <w:r w:rsidRPr="00154CAD">
        <w:rPr>
          <w:rFonts w:ascii="Times New Roman" w:hAnsi="Times New Roman" w:cs="Times New Roman"/>
          <w:sz w:val="24"/>
          <w:szCs w:val="24"/>
        </w:rPr>
        <w:t xml:space="preserve">Sofern nicht öffentlich ausgeschrieben wird, werden Angebote von Bietergemeinschaften, die </w:t>
      </w:r>
      <w:r w:rsidRPr="001E2F70">
        <w:rPr>
          <w:rFonts w:ascii="Times New Roman" w:hAnsi="Times New Roman" w:cs="Times New Roman"/>
          <w:sz w:val="24"/>
          <w:szCs w:val="24"/>
        </w:rPr>
        <w:t>sich (im Anschluss an einen Teilnahmewettbewerb) erst nach der Aufforderung zur Angebotsabgabe aus aufgeforderten Unternehmen gebildet haben, nicht zugelassen.</w:t>
      </w:r>
      <w:bookmarkStart w:id="0" w:name="_Hlk96617619"/>
    </w:p>
    <w:p w14:paraId="70533FFD" w14:textId="77777777" w:rsidR="001E2F70" w:rsidRDefault="001E2F70" w:rsidP="001E2F70">
      <w:pPr>
        <w:spacing w:before="240"/>
        <w:jc w:val="both"/>
        <w:rPr>
          <w:rFonts w:ascii="Times New Roman" w:hAnsi="Times New Roman" w:cs="Times New Roman"/>
          <w:b/>
          <w:bCs/>
          <w:sz w:val="24"/>
          <w:szCs w:val="24"/>
        </w:rPr>
      </w:pPr>
      <w:r w:rsidRPr="001E2F70">
        <w:rPr>
          <w:rFonts w:ascii="Times New Roman" w:hAnsi="Times New Roman" w:cs="Times New Roman"/>
          <w:b/>
          <w:bCs/>
          <w:sz w:val="24"/>
          <w:szCs w:val="24"/>
        </w:rPr>
        <w:t xml:space="preserve">Kapazitäten anderer Unternehmen </w:t>
      </w:r>
      <w:r>
        <w:rPr>
          <w:rFonts w:ascii="Times New Roman" w:hAnsi="Times New Roman" w:cs="Times New Roman"/>
          <w:b/>
          <w:bCs/>
          <w:sz w:val="24"/>
          <w:szCs w:val="24"/>
        </w:rPr>
        <w:t>(Unteraufträge, Eignungsleihe)</w:t>
      </w:r>
    </w:p>
    <w:p w14:paraId="3650E44B" w14:textId="77777777" w:rsidR="001E2F70" w:rsidRDefault="001E2F70" w:rsidP="001E2F70">
      <w:pPr>
        <w:spacing w:before="240"/>
        <w:jc w:val="both"/>
        <w:rPr>
          <w:rFonts w:ascii="Times New Roman" w:hAnsi="Times New Roman" w:cs="Times New Roman"/>
          <w:sz w:val="24"/>
          <w:szCs w:val="24"/>
        </w:rPr>
      </w:pPr>
      <w:r w:rsidRPr="001E2F70">
        <w:rPr>
          <w:rFonts w:ascii="Times New Roman" w:hAnsi="Times New Roman" w:cs="Times New Roman"/>
          <w:sz w:val="24"/>
          <w:szCs w:val="24"/>
        </w:rPr>
        <w:t xml:space="preserve">Beabsichtigt der Bieter, Teile der Leistung von anderen Unternehmen ausführen zu lassen oder sich bei der Erfüllung eines Auftrages im Hinblick auf die erforderliche wirtschaftliche, finanzielle, technische oder berufliche Leistungsfähigkeit anderer Unternehmen zu bedienen, so muss er die hierfür vorgesehenen Leistungen/Kapazitäten in seinem Angebot benennen. Der Bieter hat auf gesondertes Verlangen der Vergabestelle zu einem - von ihr bestimmten Zeitpunkt - nachzuweisen, dass ihm die erforderlichen Kapazitäten der anderen Unternehmen zur Verfügung stehen und diese Unternehmen geeignet sind. Er hat den Namen, den gesetzlichen Vertreter sowie die Kontaktdaten dieser Unternehmen anzugeben und entsprechende Verpflichtungserklärungen dieser Unternehmen vorzulegen. </w:t>
      </w:r>
    </w:p>
    <w:p w14:paraId="2D22C165" w14:textId="77777777" w:rsidR="001E2F70" w:rsidRDefault="001E2F70" w:rsidP="001E2F70">
      <w:pPr>
        <w:spacing w:before="240"/>
        <w:jc w:val="both"/>
        <w:rPr>
          <w:rFonts w:ascii="Times New Roman" w:hAnsi="Times New Roman" w:cs="Times New Roman"/>
          <w:sz w:val="24"/>
          <w:szCs w:val="24"/>
        </w:rPr>
      </w:pPr>
      <w:r w:rsidRPr="001E2F70">
        <w:rPr>
          <w:rFonts w:ascii="Times New Roman" w:hAnsi="Times New Roman" w:cs="Times New Roman"/>
          <w:sz w:val="24"/>
          <w:szCs w:val="24"/>
        </w:rPr>
        <w:t xml:space="preserve">Nimmt der Bieter in Hinblick auf die Kriterien für die wirtschaftliche und finanzielle Leistungsfähigkeit im Rahmen einer Eignungsleihe die Kapazitäten anderer Unternehmen in Anspruch, müssen diese gemeinsam für die Auftragsausführung haften; die Haftungserklärung ist gleichzeitig mit der Verpflichtungserklärung abzugeben. </w:t>
      </w:r>
    </w:p>
    <w:p w14:paraId="2EFA1C3F" w14:textId="77777777" w:rsidR="001E2F70" w:rsidRDefault="001E2F70" w:rsidP="001E2F70">
      <w:pPr>
        <w:spacing w:before="240"/>
        <w:jc w:val="both"/>
        <w:rPr>
          <w:rFonts w:ascii="Times New Roman" w:hAnsi="Times New Roman" w:cs="Times New Roman"/>
          <w:sz w:val="24"/>
          <w:szCs w:val="24"/>
        </w:rPr>
      </w:pPr>
      <w:r w:rsidRPr="001E2F70">
        <w:rPr>
          <w:rFonts w:ascii="Times New Roman" w:hAnsi="Times New Roman" w:cs="Times New Roman"/>
          <w:sz w:val="24"/>
          <w:szCs w:val="24"/>
        </w:rPr>
        <w:lastRenderedPageBreak/>
        <w:t>Der Bieter hat andere Unternehmen, bei denen Ausschlussgründe vorliegen oder die das entsprechende Eignungskriterium nicht erfüllen, innerhalb einer von der Vergabestelle gesetzten Frist zu ersetzen</w:t>
      </w:r>
      <w:bookmarkEnd w:id="0"/>
      <w:r>
        <w:rPr>
          <w:rFonts w:ascii="Times New Roman" w:hAnsi="Times New Roman" w:cs="Times New Roman"/>
          <w:sz w:val="24"/>
          <w:szCs w:val="24"/>
        </w:rPr>
        <w:t>.</w:t>
      </w:r>
    </w:p>
    <w:p w14:paraId="3B4C8DB3" w14:textId="77777777" w:rsidR="001E2F70" w:rsidRDefault="001E2F70" w:rsidP="001E2F70">
      <w:pPr>
        <w:spacing w:before="240"/>
        <w:jc w:val="both"/>
        <w:rPr>
          <w:rFonts w:ascii="Times New Roman" w:hAnsi="Times New Roman" w:cs="Times New Roman"/>
          <w:sz w:val="24"/>
          <w:szCs w:val="24"/>
        </w:rPr>
      </w:pPr>
      <w:r w:rsidRPr="001E2F70">
        <w:rPr>
          <w:rFonts w:ascii="Times New Roman" w:hAnsi="Times New Roman" w:cs="Times New Roman"/>
          <w:b/>
          <w:bCs/>
          <w:sz w:val="24"/>
          <w:szCs w:val="24"/>
        </w:rPr>
        <w:t>Eignung</w:t>
      </w:r>
    </w:p>
    <w:p w14:paraId="1C7EE7A3" w14:textId="77777777" w:rsidR="001E2F70" w:rsidRDefault="001E2F70" w:rsidP="001E2F70">
      <w:pPr>
        <w:spacing w:before="240"/>
        <w:jc w:val="both"/>
        <w:rPr>
          <w:rFonts w:ascii="Times New Roman" w:hAnsi="Times New Roman" w:cs="Times New Roman"/>
          <w:sz w:val="24"/>
          <w:szCs w:val="24"/>
        </w:rPr>
      </w:pPr>
      <w:r w:rsidRPr="001E2F70">
        <w:rPr>
          <w:rFonts w:ascii="Times New Roman" w:hAnsi="Times New Roman" w:cs="Times New Roman"/>
          <w:sz w:val="24"/>
          <w:szCs w:val="24"/>
        </w:rPr>
        <w:t>Unternehmen haben als Nachweis der Eignung für die zu verg</w:t>
      </w:r>
      <w:r>
        <w:rPr>
          <w:rFonts w:ascii="Times New Roman" w:hAnsi="Times New Roman" w:cs="Times New Roman"/>
          <w:sz w:val="24"/>
          <w:szCs w:val="24"/>
        </w:rPr>
        <w:t>ebende Leistung mit dem Angebot</w:t>
      </w:r>
    </w:p>
    <w:p w14:paraId="7B0E09D2" w14:textId="77777777" w:rsidR="001E2F70" w:rsidRPr="001E2F70" w:rsidRDefault="001E2F70" w:rsidP="001E2F70">
      <w:pPr>
        <w:spacing w:before="240"/>
        <w:jc w:val="both"/>
        <w:rPr>
          <w:rFonts w:ascii="Times New Roman" w:hAnsi="Times New Roman" w:cs="Times New Roman"/>
          <w:sz w:val="24"/>
          <w:szCs w:val="24"/>
        </w:rPr>
      </w:pPr>
      <w:r w:rsidRPr="001E2F70">
        <w:rPr>
          <w:rFonts w:ascii="Times New Roman" w:hAnsi="Times New Roman" w:cs="Times New Roman"/>
          <w:sz w:val="24"/>
          <w:szCs w:val="24"/>
        </w:rPr>
        <w:t xml:space="preserve"> - </w:t>
      </w:r>
      <w:r w:rsidRPr="001E2F70">
        <w:rPr>
          <w:rFonts w:ascii="Times New Roman" w:hAnsi="Times New Roman" w:cs="Times New Roman"/>
          <w:bCs/>
          <w:sz w:val="24"/>
          <w:szCs w:val="24"/>
        </w:rPr>
        <w:t xml:space="preserve">entweder </w:t>
      </w:r>
      <w:r w:rsidRPr="001E2F70">
        <w:rPr>
          <w:rFonts w:ascii="Times New Roman" w:hAnsi="Times New Roman" w:cs="Times New Roman"/>
          <w:sz w:val="24"/>
          <w:szCs w:val="24"/>
        </w:rPr>
        <w:t xml:space="preserve">die in der Auftragsbekanntmachung oder der Aufforderung zur Interessensbestätigung angegebenen Unterlagen (Eigenerklärungen, Angaben, Bescheinigungen und sonstige Nachweise) </w:t>
      </w:r>
    </w:p>
    <w:p w14:paraId="79C60AD4" w14:textId="77777777" w:rsidR="001E2F70" w:rsidRPr="001E2F70" w:rsidRDefault="001E2F70" w:rsidP="001E2F70">
      <w:pPr>
        <w:spacing w:before="240"/>
        <w:jc w:val="both"/>
        <w:rPr>
          <w:rFonts w:ascii="Times New Roman" w:hAnsi="Times New Roman" w:cs="Times New Roman"/>
          <w:sz w:val="24"/>
          <w:szCs w:val="24"/>
        </w:rPr>
      </w:pPr>
      <w:r w:rsidRPr="001E2F70">
        <w:rPr>
          <w:rFonts w:ascii="Times New Roman" w:hAnsi="Times New Roman" w:cs="Times New Roman"/>
          <w:sz w:val="24"/>
          <w:szCs w:val="24"/>
        </w:rPr>
        <w:t xml:space="preserve">- </w:t>
      </w:r>
      <w:r w:rsidRPr="001E2F70">
        <w:rPr>
          <w:rFonts w:ascii="Times New Roman" w:hAnsi="Times New Roman" w:cs="Times New Roman"/>
          <w:bCs/>
          <w:sz w:val="24"/>
          <w:szCs w:val="24"/>
        </w:rPr>
        <w:t xml:space="preserve">oder </w:t>
      </w:r>
      <w:r w:rsidRPr="001E2F70">
        <w:rPr>
          <w:rFonts w:ascii="Times New Roman" w:hAnsi="Times New Roman" w:cs="Times New Roman"/>
          <w:sz w:val="24"/>
          <w:szCs w:val="24"/>
        </w:rPr>
        <w:t>eine Einheitliche Europäische Eigenerklärung (EEE) als vorläufigen Nachweis</w:t>
      </w:r>
    </w:p>
    <w:p w14:paraId="27ECF3F5" w14:textId="495E6F12" w:rsidR="001E2F70" w:rsidRDefault="001E2F70" w:rsidP="001E2F70">
      <w:pPr>
        <w:spacing w:before="240"/>
        <w:jc w:val="both"/>
        <w:rPr>
          <w:rFonts w:ascii="Times New Roman" w:hAnsi="Times New Roman" w:cs="Times New Roman"/>
          <w:sz w:val="24"/>
          <w:szCs w:val="24"/>
        </w:rPr>
      </w:pPr>
      <w:r w:rsidRPr="001E2F70">
        <w:rPr>
          <w:rFonts w:ascii="Times New Roman" w:hAnsi="Times New Roman" w:cs="Times New Roman"/>
          <w:sz w:val="24"/>
          <w:szCs w:val="24"/>
        </w:rPr>
        <w:t xml:space="preserve">- </w:t>
      </w:r>
      <w:r w:rsidRPr="001E2F70">
        <w:rPr>
          <w:rFonts w:ascii="Times New Roman" w:hAnsi="Times New Roman" w:cs="Times New Roman"/>
          <w:bCs/>
          <w:sz w:val="24"/>
          <w:szCs w:val="24"/>
        </w:rPr>
        <w:t xml:space="preserve">oder </w:t>
      </w:r>
      <w:r w:rsidRPr="001E2F70">
        <w:rPr>
          <w:rFonts w:ascii="Times New Roman" w:hAnsi="Times New Roman" w:cs="Times New Roman"/>
          <w:sz w:val="24"/>
          <w:szCs w:val="24"/>
        </w:rPr>
        <w:t>einen Eintrag in die Liste des Amtlichen Verzeichnisses präqualifizierter Unternehmen für den Liefer- und Dienstleis</w:t>
      </w:r>
      <w:r>
        <w:rPr>
          <w:rFonts w:ascii="Times New Roman" w:hAnsi="Times New Roman" w:cs="Times New Roman"/>
          <w:sz w:val="24"/>
          <w:szCs w:val="24"/>
        </w:rPr>
        <w:t>tungsbereich (AVPQ)</w:t>
      </w:r>
    </w:p>
    <w:p w14:paraId="60F07D8D" w14:textId="77777777" w:rsidR="001E2F70" w:rsidRDefault="001E2F70" w:rsidP="001E2F70">
      <w:pPr>
        <w:spacing w:before="240"/>
        <w:jc w:val="both"/>
        <w:rPr>
          <w:rFonts w:ascii="Times New Roman" w:hAnsi="Times New Roman" w:cs="Times New Roman"/>
          <w:sz w:val="24"/>
          <w:szCs w:val="24"/>
        </w:rPr>
      </w:pPr>
      <w:r w:rsidRPr="001E2F70">
        <w:rPr>
          <w:rFonts w:ascii="Times New Roman" w:hAnsi="Times New Roman" w:cs="Times New Roman"/>
          <w:sz w:val="24"/>
          <w:szCs w:val="24"/>
        </w:rPr>
        <w:t>ggf. ergänzt durch geforderte auftragsspezifische Einzelnachweise vorzulegen.</w:t>
      </w:r>
    </w:p>
    <w:p w14:paraId="26BEC310" w14:textId="19ECBFDC" w:rsidR="001E2F70" w:rsidRDefault="001E2F70" w:rsidP="001E2F70">
      <w:pPr>
        <w:spacing w:before="240"/>
        <w:jc w:val="both"/>
        <w:rPr>
          <w:rFonts w:ascii="Times New Roman" w:hAnsi="Times New Roman" w:cs="Times New Roman"/>
          <w:sz w:val="24"/>
          <w:szCs w:val="24"/>
        </w:rPr>
      </w:pPr>
      <w:r w:rsidRPr="001E2F70">
        <w:rPr>
          <w:rFonts w:ascii="Times New Roman" w:hAnsi="Times New Roman" w:cs="Times New Roman"/>
          <w:sz w:val="24"/>
          <w:szCs w:val="24"/>
        </w:rPr>
        <w:t>Bei Einsatz von an</w:t>
      </w:r>
      <w:r>
        <w:rPr>
          <w:rFonts w:ascii="Times New Roman" w:hAnsi="Times New Roman" w:cs="Times New Roman"/>
          <w:sz w:val="24"/>
          <w:szCs w:val="24"/>
        </w:rPr>
        <w:t>deren Unternehmen (siehe oben)</w:t>
      </w:r>
      <w:r w:rsidRPr="001E2F70">
        <w:rPr>
          <w:rFonts w:ascii="Times New Roman" w:hAnsi="Times New Roman" w:cs="Times New Roman"/>
          <w:sz w:val="24"/>
          <w:szCs w:val="24"/>
        </w:rPr>
        <w:t xml:space="preserve"> sind auf gesondertes Verlangen die Unterlagen/ die EEE auch für diese abzugeben. Gelangt das Angebot in die engere Wahl, sind Eigenerklärungen (auch die der benannten anderen Unternehmen) auf gesondertes Verlangen durch Vorlage der genannten Bescheinigungen zuständiger Stellen zu bestätigen. Bescheinigungen, die nicht in deutscher Sprache abgefasst sind, ist eine Übersetzung in die deutsche Sprache beizufügen. </w:t>
      </w:r>
    </w:p>
    <w:p w14:paraId="7FBDA920" w14:textId="1ACF88C6" w:rsidR="001E2F70" w:rsidRPr="001E2F70" w:rsidRDefault="001E2F70" w:rsidP="001E2F70">
      <w:pPr>
        <w:spacing w:before="240"/>
        <w:jc w:val="both"/>
        <w:rPr>
          <w:rFonts w:ascii="Times New Roman" w:hAnsi="Times New Roman" w:cs="Times New Roman"/>
          <w:sz w:val="24"/>
          <w:szCs w:val="24"/>
        </w:rPr>
      </w:pPr>
      <w:r w:rsidRPr="001E2F70">
        <w:rPr>
          <w:rFonts w:ascii="Times New Roman" w:hAnsi="Times New Roman" w:cs="Times New Roman"/>
          <w:sz w:val="24"/>
          <w:szCs w:val="24"/>
        </w:rPr>
        <w:t>Die Verpflichtung zur Vorlage von Eigenerklärungen und Bescheinigungen entfällt, soweit die Eignung (Bieter und benannte andere Unternehmen) bereits im Teilnahmewettbewerb nachgewiesen ist.</w:t>
      </w:r>
    </w:p>
    <w:p w14:paraId="3B71F9A3" w14:textId="77777777" w:rsidR="001E2F70" w:rsidRPr="001E2F70" w:rsidRDefault="001E2F70" w:rsidP="00154CAD">
      <w:pPr>
        <w:spacing w:before="240"/>
        <w:jc w:val="both"/>
        <w:rPr>
          <w:rFonts w:ascii="Times New Roman" w:hAnsi="Times New Roman" w:cs="Times New Roman"/>
          <w:sz w:val="24"/>
          <w:szCs w:val="24"/>
        </w:rPr>
      </w:pPr>
    </w:p>
    <w:p w14:paraId="05222D8F" w14:textId="77777777" w:rsidR="007500BE" w:rsidRPr="001E2F70" w:rsidRDefault="007500BE" w:rsidP="00154CAD">
      <w:pPr>
        <w:spacing w:before="240" w:after="0"/>
        <w:jc w:val="both"/>
        <w:rPr>
          <w:rFonts w:ascii="Times New Roman" w:hAnsi="Times New Roman" w:cs="Times New Roman"/>
          <w:b/>
          <w:bCs/>
          <w:sz w:val="24"/>
          <w:szCs w:val="24"/>
        </w:rPr>
      </w:pPr>
      <w:r w:rsidRPr="001E2F70">
        <w:rPr>
          <w:rFonts w:ascii="Times New Roman" w:hAnsi="Times New Roman" w:cs="Times New Roman"/>
          <w:b/>
          <w:bCs/>
          <w:sz w:val="24"/>
          <w:szCs w:val="24"/>
        </w:rPr>
        <w:t>Angebotsfrist</w:t>
      </w:r>
    </w:p>
    <w:p w14:paraId="0B3A84C5" w14:textId="77777777" w:rsidR="007500BE" w:rsidRPr="001E2F70" w:rsidRDefault="007500BE" w:rsidP="00154CAD">
      <w:pPr>
        <w:spacing w:before="240" w:after="240"/>
        <w:jc w:val="both"/>
        <w:rPr>
          <w:rFonts w:ascii="Times New Roman" w:hAnsi="Times New Roman" w:cs="Times New Roman"/>
          <w:sz w:val="24"/>
          <w:szCs w:val="24"/>
        </w:rPr>
      </w:pPr>
      <w:r w:rsidRPr="001E2F70">
        <w:rPr>
          <w:rFonts w:ascii="Times New Roman" w:hAnsi="Times New Roman" w:cs="Times New Roman"/>
          <w:sz w:val="24"/>
          <w:szCs w:val="24"/>
        </w:rPr>
        <w:t>Die Ang</w:t>
      </w:r>
      <w:r w:rsidR="00DB3F92" w:rsidRPr="001E2F70">
        <w:rPr>
          <w:rFonts w:ascii="Times New Roman" w:hAnsi="Times New Roman" w:cs="Times New Roman"/>
          <w:sz w:val="24"/>
          <w:szCs w:val="24"/>
        </w:rPr>
        <w:t xml:space="preserve">ebotsfrist läuft mit dem in Punkt 2 </w:t>
      </w:r>
      <w:r w:rsidRPr="001E2F70">
        <w:rPr>
          <w:rFonts w:ascii="Times New Roman" w:hAnsi="Times New Roman" w:cs="Times New Roman"/>
          <w:sz w:val="24"/>
          <w:szCs w:val="24"/>
        </w:rPr>
        <w:t>genannten Termin ab.</w:t>
      </w:r>
    </w:p>
    <w:p w14:paraId="5F04276C" w14:textId="77777777" w:rsidR="007500BE" w:rsidRPr="00154CAD" w:rsidRDefault="007500BE" w:rsidP="00154CAD">
      <w:pPr>
        <w:spacing w:before="240" w:after="0"/>
        <w:jc w:val="both"/>
        <w:rPr>
          <w:rFonts w:ascii="Times New Roman" w:hAnsi="Times New Roman" w:cs="Times New Roman"/>
          <w:b/>
          <w:bCs/>
          <w:sz w:val="24"/>
          <w:szCs w:val="24"/>
        </w:rPr>
      </w:pPr>
      <w:r w:rsidRPr="00154CAD">
        <w:rPr>
          <w:rFonts w:ascii="Times New Roman" w:hAnsi="Times New Roman" w:cs="Times New Roman"/>
          <w:b/>
          <w:bCs/>
          <w:sz w:val="24"/>
          <w:szCs w:val="24"/>
        </w:rPr>
        <w:t>Zuschlagskriterien</w:t>
      </w:r>
    </w:p>
    <w:p w14:paraId="73A09AF0" w14:textId="36266AFC" w:rsidR="007500BE" w:rsidRPr="00154CAD" w:rsidRDefault="00485902" w:rsidP="00154CAD">
      <w:pPr>
        <w:spacing w:before="240" w:after="240"/>
        <w:jc w:val="both"/>
        <w:rPr>
          <w:rFonts w:ascii="Times New Roman" w:hAnsi="Times New Roman" w:cs="Times New Roman"/>
          <w:i/>
          <w:sz w:val="24"/>
          <w:szCs w:val="24"/>
        </w:rPr>
      </w:pPr>
      <w:r>
        <w:rPr>
          <w:rFonts w:ascii="Times New Roman" w:hAnsi="Times New Roman" w:cs="Times New Roman"/>
          <w:b/>
          <w:i/>
          <w:sz w:val="24"/>
          <w:szCs w:val="24"/>
        </w:rPr>
        <w:t xml:space="preserve">Kriterien und </w:t>
      </w:r>
      <w:r w:rsidR="007500BE" w:rsidRPr="00154CAD">
        <w:rPr>
          <w:rFonts w:ascii="Times New Roman" w:hAnsi="Times New Roman" w:cs="Times New Roman"/>
          <w:b/>
          <w:i/>
          <w:sz w:val="24"/>
          <w:szCs w:val="24"/>
        </w:rPr>
        <w:t>Gewichtung:</w:t>
      </w:r>
      <w:r w:rsidR="007500BE" w:rsidRPr="00154CAD">
        <w:rPr>
          <w:rFonts w:ascii="Times New Roman" w:hAnsi="Times New Roman" w:cs="Times New Roman"/>
          <w:i/>
          <w:sz w:val="24"/>
          <w:szCs w:val="24"/>
        </w:rPr>
        <w:t xml:space="preserve"> </w:t>
      </w:r>
    </w:p>
    <w:tbl>
      <w:tblPr>
        <w:tblW w:w="9239" w:type="dxa"/>
        <w:tblInd w:w="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619"/>
        <w:gridCol w:w="4620"/>
      </w:tblGrid>
      <w:tr w:rsidR="007500BE" w:rsidRPr="00154CAD" w14:paraId="1446A5A4" w14:textId="77777777" w:rsidTr="007500BE">
        <w:trPr>
          <w:trHeight w:val="570"/>
        </w:trPr>
        <w:tc>
          <w:tcPr>
            <w:tcW w:w="4619" w:type="dxa"/>
            <w:tcBorders>
              <w:top w:val="single" w:sz="6" w:space="0" w:color="000000"/>
              <w:left w:val="single" w:sz="6" w:space="0" w:color="000000"/>
              <w:bottom w:val="single" w:sz="6" w:space="0" w:color="000000"/>
              <w:right w:val="single" w:sz="6" w:space="0" w:color="000000"/>
            </w:tcBorders>
            <w:vAlign w:val="center"/>
            <w:hideMark/>
          </w:tcPr>
          <w:p w14:paraId="7364D54E" w14:textId="77777777" w:rsidR="007500BE" w:rsidRPr="00154CAD" w:rsidRDefault="007500BE" w:rsidP="00154CAD">
            <w:pPr>
              <w:spacing w:after="0" w:line="240" w:lineRule="auto"/>
              <w:jc w:val="both"/>
              <w:rPr>
                <w:rFonts w:ascii="Times New Roman" w:hAnsi="Times New Roman" w:cs="Times New Roman"/>
                <w:b/>
                <w:bCs/>
                <w:sz w:val="24"/>
                <w:szCs w:val="24"/>
              </w:rPr>
            </w:pPr>
            <w:r w:rsidRPr="00154CAD">
              <w:rPr>
                <w:rFonts w:ascii="Times New Roman" w:hAnsi="Times New Roman" w:cs="Times New Roman"/>
                <w:b/>
                <w:bCs/>
                <w:sz w:val="24"/>
                <w:szCs w:val="24"/>
              </w:rPr>
              <w:t>Kriterium</w:t>
            </w:r>
          </w:p>
        </w:tc>
        <w:tc>
          <w:tcPr>
            <w:tcW w:w="4620" w:type="dxa"/>
            <w:tcBorders>
              <w:top w:val="single" w:sz="6" w:space="0" w:color="000000"/>
              <w:left w:val="single" w:sz="6" w:space="0" w:color="000000"/>
              <w:bottom w:val="single" w:sz="6" w:space="0" w:color="000000"/>
              <w:right w:val="single" w:sz="6" w:space="0" w:color="000000"/>
            </w:tcBorders>
            <w:vAlign w:val="center"/>
            <w:hideMark/>
          </w:tcPr>
          <w:p w14:paraId="7E5815BB" w14:textId="77777777" w:rsidR="007500BE" w:rsidRPr="00154CAD" w:rsidRDefault="007500BE" w:rsidP="00154CAD">
            <w:pPr>
              <w:spacing w:after="0" w:line="240" w:lineRule="auto"/>
              <w:jc w:val="both"/>
              <w:rPr>
                <w:rFonts w:ascii="Times New Roman" w:hAnsi="Times New Roman" w:cs="Times New Roman"/>
                <w:b/>
                <w:bCs/>
                <w:sz w:val="24"/>
                <w:szCs w:val="24"/>
              </w:rPr>
            </w:pPr>
            <w:r w:rsidRPr="00154CAD">
              <w:rPr>
                <w:rFonts w:ascii="Times New Roman" w:hAnsi="Times New Roman" w:cs="Times New Roman"/>
                <w:b/>
                <w:bCs/>
                <w:sz w:val="24"/>
                <w:szCs w:val="24"/>
              </w:rPr>
              <w:t>Gewichtung</w:t>
            </w:r>
          </w:p>
        </w:tc>
      </w:tr>
      <w:tr w:rsidR="007500BE" w:rsidRPr="00154CAD" w14:paraId="004AFD46" w14:textId="77777777" w:rsidTr="007500BE">
        <w:trPr>
          <w:trHeight w:val="570"/>
        </w:trPr>
        <w:tc>
          <w:tcPr>
            <w:tcW w:w="4619" w:type="dxa"/>
            <w:tcBorders>
              <w:top w:val="single" w:sz="6" w:space="0" w:color="000000"/>
              <w:left w:val="single" w:sz="6" w:space="0" w:color="000000"/>
              <w:bottom w:val="single" w:sz="6" w:space="0" w:color="000000"/>
              <w:right w:val="single" w:sz="6" w:space="0" w:color="000000"/>
            </w:tcBorders>
            <w:vAlign w:val="center"/>
            <w:hideMark/>
          </w:tcPr>
          <w:p w14:paraId="754D3E0C" w14:textId="27F942DA" w:rsidR="007500BE" w:rsidRPr="00154CAD" w:rsidRDefault="007500BE" w:rsidP="00154CAD">
            <w:pPr>
              <w:spacing w:after="0" w:line="240" w:lineRule="auto"/>
              <w:jc w:val="both"/>
              <w:rPr>
                <w:rFonts w:ascii="Times New Roman" w:hAnsi="Times New Roman" w:cs="Times New Roman"/>
                <w:i/>
                <w:sz w:val="24"/>
                <w:szCs w:val="24"/>
              </w:rPr>
            </w:pPr>
            <w:r w:rsidRPr="00154CAD">
              <w:rPr>
                <w:rFonts w:ascii="Times New Roman" w:hAnsi="Times New Roman" w:cs="Times New Roman"/>
                <w:i/>
                <w:sz w:val="24"/>
                <w:szCs w:val="24"/>
              </w:rPr>
              <w:t>Preis</w:t>
            </w:r>
            <w:r w:rsidR="002A0E6C">
              <w:rPr>
                <w:rFonts w:ascii="Times New Roman" w:hAnsi="Times New Roman" w:cs="Times New Roman"/>
                <w:i/>
                <w:sz w:val="24"/>
                <w:szCs w:val="24"/>
              </w:rPr>
              <w:t xml:space="preserve"> </w:t>
            </w:r>
            <w:r w:rsidR="00ED79F6">
              <w:rPr>
                <w:rFonts w:ascii="Times New Roman" w:hAnsi="Times New Roman" w:cs="Times New Roman"/>
                <w:i/>
                <w:sz w:val="24"/>
                <w:szCs w:val="24"/>
              </w:rPr>
              <w:t>(Gesamtpreis gemäß gesondertem Formular)</w:t>
            </w:r>
          </w:p>
        </w:tc>
        <w:tc>
          <w:tcPr>
            <w:tcW w:w="4620" w:type="dxa"/>
            <w:tcBorders>
              <w:top w:val="single" w:sz="6" w:space="0" w:color="000000"/>
              <w:left w:val="single" w:sz="6" w:space="0" w:color="000000"/>
              <w:bottom w:val="single" w:sz="6" w:space="0" w:color="000000"/>
              <w:right w:val="single" w:sz="6" w:space="0" w:color="000000"/>
            </w:tcBorders>
            <w:vAlign w:val="center"/>
          </w:tcPr>
          <w:p w14:paraId="2F52386A" w14:textId="6BF79CCE" w:rsidR="007500BE" w:rsidRPr="00154CAD" w:rsidRDefault="00353DC1" w:rsidP="00154CA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60</w:t>
            </w:r>
            <w:r w:rsidR="00154CAD" w:rsidRPr="00154CAD">
              <w:rPr>
                <w:rFonts w:ascii="Times New Roman" w:hAnsi="Times New Roman" w:cs="Times New Roman"/>
                <w:i/>
                <w:sz w:val="24"/>
                <w:szCs w:val="24"/>
              </w:rPr>
              <w:t xml:space="preserve"> %</w:t>
            </w:r>
          </w:p>
        </w:tc>
      </w:tr>
      <w:tr w:rsidR="007500BE" w:rsidRPr="00154CAD" w14:paraId="7914B945" w14:textId="77777777" w:rsidTr="007500BE">
        <w:trPr>
          <w:trHeight w:val="570"/>
        </w:trPr>
        <w:tc>
          <w:tcPr>
            <w:tcW w:w="4619" w:type="dxa"/>
            <w:tcBorders>
              <w:top w:val="single" w:sz="6" w:space="0" w:color="000000"/>
              <w:left w:val="single" w:sz="6" w:space="0" w:color="000000"/>
              <w:bottom w:val="single" w:sz="6" w:space="0" w:color="000000"/>
              <w:right w:val="single" w:sz="6" w:space="0" w:color="000000"/>
            </w:tcBorders>
            <w:vAlign w:val="center"/>
            <w:hideMark/>
          </w:tcPr>
          <w:p w14:paraId="57E313D6" w14:textId="4E752AA9" w:rsidR="007500BE" w:rsidRPr="00154CAD" w:rsidRDefault="00154CAD" w:rsidP="00154CAD">
            <w:pPr>
              <w:spacing w:after="0" w:line="240" w:lineRule="auto"/>
              <w:jc w:val="both"/>
              <w:rPr>
                <w:rFonts w:ascii="Times New Roman" w:hAnsi="Times New Roman" w:cs="Times New Roman"/>
                <w:i/>
                <w:sz w:val="24"/>
                <w:szCs w:val="24"/>
              </w:rPr>
            </w:pPr>
            <w:r w:rsidRPr="00154CAD">
              <w:rPr>
                <w:rFonts w:ascii="Times New Roman" w:hAnsi="Times New Roman" w:cs="Times New Roman"/>
                <w:i/>
                <w:sz w:val="24"/>
                <w:szCs w:val="24"/>
              </w:rPr>
              <w:lastRenderedPageBreak/>
              <w:t>Qualität</w:t>
            </w:r>
            <w:r w:rsidR="00353DC1">
              <w:rPr>
                <w:rFonts w:ascii="Times New Roman" w:hAnsi="Times New Roman" w:cs="Times New Roman"/>
                <w:i/>
                <w:sz w:val="24"/>
                <w:szCs w:val="24"/>
              </w:rPr>
              <w:t xml:space="preserve"> (</w:t>
            </w:r>
            <w:r w:rsidR="00924133">
              <w:rPr>
                <w:rFonts w:ascii="Times New Roman" w:hAnsi="Times New Roman" w:cs="Times New Roman"/>
                <w:i/>
                <w:sz w:val="24"/>
                <w:szCs w:val="24"/>
              </w:rPr>
              <w:t>Erfüllung der Anforderungen nach Ziffer</w:t>
            </w:r>
            <w:r w:rsidR="00353DC1">
              <w:rPr>
                <w:rFonts w:ascii="Times New Roman" w:hAnsi="Times New Roman" w:cs="Times New Roman"/>
                <w:i/>
                <w:sz w:val="24"/>
                <w:szCs w:val="24"/>
              </w:rPr>
              <w:t xml:space="preserve"> 4</w:t>
            </w:r>
            <w:r w:rsidR="00FC0801">
              <w:rPr>
                <w:rFonts w:ascii="Times New Roman" w:hAnsi="Times New Roman" w:cs="Times New Roman"/>
                <w:i/>
                <w:sz w:val="24"/>
                <w:szCs w:val="24"/>
              </w:rPr>
              <w:t xml:space="preserve">, </w:t>
            </w:r>
            <w:r w:rsidR="00ED79F6">
              <w:rPr>
                <w:rFonts w:ascii="Times New Roman" w:hAnsi="Times New Roman" w:cs="Times New Roman"/>
                <w:i/>
                <w:sz w:val="24"/>
                <w:szCs w:val="24"/>
              </w:rPr>
              <w:t>Darlegung der Digitalisierungsmaßnahmen inklusive Scanner und der Rahmenbedingungen</w:t>
            </w:r>
            <w:r w:rsidR="00353DC1">
              <w:rPr>
                <w:rFonts w:ascii="Times New Roman" w:hAnsi="Times New Roman" w:cs="Times New Roman"/>
                <w:i/>
                <w:sz w:val="24"/>
                <w:szCs w:val="24"/>
              </w:rPr>
              <w:t>)</w:t>
            </w:r>
          </w:p>
        </w:tc>
        <w:tc>
          <w:tcPr>
            <w:tcW w:w="4620" w:type="dxa"/>
            <w:tcBorders>
              <w:top w:val="single" w:sz="6" w:space="0" w:color="000000"/>
              <w:left w:val="single" w:sz="6" w:space="0" w:color="000000"/>
              <w:bottom w:val="single" w:sz="6" w:space="0" w:color="000000"/>
              <w:right w:val="single" w:sz="6" w:space="0" w:color="000000"/>
            </w:tcBorders>
            <w:vAlign w:val="center"/>
          </w:tcPr>
          <w:p w14:paraId="3D7CD56E" w14:textId="19958E08" w:rsidR="007500BE" w:rsidRPr="00154CAD" w:rsidRDefault="00924133" w:rsidP="00154CA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40</w:t>
            </w:r>
            <w:r w:rsidR="00154CAD" w:rsidRPr="00154CAD">
              <w:rPr>
                <w:rFonts w:ascii="Times New Roman" w:hAnsi="Times New Roman" w:cs="Times New Roman"/>
                <w:i/>
                <w:sz w:val="24"/>
                <w:szCs w:val="24"/>
              </w:rPr>
              <w:t xml:space="preserve"> %</w:t>
            </w:r>
          </w:p>
        </w:tc>
      </w:tr>
    </w:tbl>
    <w:p w14:paraId="2B1483E1" w14:textId="78AE87BA" w:rsidR="003F3FA5" w:rsidRDefault="00ED79F6" w:rsidP="00154CAD">
      <w:pPr>
        <w:spacing w:before="240" w:after="0"/>
        <w:jc w:val="both"/>
        <w:rPr>
          <w:rFonts w:ascii="Times New Roman" w:hAnsi="Times New Roman" w:cs="Times New Roman"/>
          <w:sz w:val="24"/>
          <w:szCs w:val="24"/>
        </w:rPr>
      </w:pPr>
      <w:r>
        <w:rPr>
          <w:rFonts w:ascii="Times New Roman" w:hAnsi="Times New Roman" w:cs="Times New Roman"/>
          <w:sz w:val="24"/>
          <w:szCs w:val="24"/>
        </w:rPr>
        <w:t>Hinweis zum</w:t>
      </w:r>
      <w:r w:rsidR="002A0E6C">
        <w:rPr>
          <w:rFonts w:ascii="Times New Roman" w:hAnsi="Times New Roman" w:cs="Times New Roman"/>
          <w:sz w:val="24"/>
          <w:szCs w:val="24"/>
        </w:rPr>
        <w:t xml:space="preserve"> Kriterium Ziffer Qualität:</w:t>
      </w:r>
    </w:p>
    <w:p w14:paraId="62C178FA" w14:textId="0264C065" w:rsidR="002A0E6C" w:rsidRDefault="002A0E6C" w:rsidP="00154CAD">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Die Nichterfüllung der Klimabedingungen nach 4.1 </w:t>
      </w:r>
      <w:r w:rsidR="00FC0801">
        <w:rPr>
          <w:rFonts w:ascii="Times New Roman" w:hAnsi="Times New Roman" w:cs="Times New Roman"/>
          <w:sz w:val="24"/>
          <w:szCs w:val="24"/>
        </w:rPr>
        <w:t>(zweiter Spiegelstrich) oder das vollkommene Fehlen von Sicherungsmaßnahmen nach 4.1 (erster Spiegelstrich) sowie die vollständige oder teilweise Nichterfüllung der</w:t>
      </w:r>
      <w:r>
        <w:rPr>
          <w:rFonts w:ascii="Times New Roman" w:hAnsi="Times New Roman" w:cs="Times New Roman"/>
          <w:sz w:val="24"/>
          <w:szCs w:val="24"/>
        </w:rPr>
        <w:t xml:space="preserve"> technischen Anforderungen nach Ziffer 4.2</w:t>
      </w:r>
      <w:r w:rsidR="00FC0801">
        <w:rPr>
          <w:rFonts w:ascii="Times New Roman" w:hAnsi="Times New Roman" w:cs="Times New Roman"/>
          <w:sz w:val="24"/>
          <w:szCs w:val="24"/>
        </w:rPr>
        <w:t>.1</w:t>
      </w:r>
      <w:r w:rsidR="00ED79F6">
        <w:rPr>
          <w:rFonts w:ascii="Times New Roman" w:hAnsi="Times New Roman" w:cs="Times New Roman"/>
          <w:sz w:val="24"/>
          <w:szCs w:val="24"/>
        </w:rPr>
        <w:t xml:space="preserve"> stellen</w:t>
      </w:r>
      <w:r w:rsidR="00475DB6">
        <w:rPr>
          <w:rFonts w:ascii="Times New Roman" w:hAnsi="Times New Roman" w:cs="Times New Roman"/>
          <w:sz w:val="24"/>
          <w:szCs w:val="24"/>
        </w:rPr>
        <w:t xml:space="preserve"> „KO</w:t>
      </w:r>
      <w:bookmarkStart w:id="1" w:name="_GoBack"/>
      <w:bookmarkEnd w:id="1"/>
      <w:r>
        <w:rPr>
          <w:rFonts w:ascii="Times New Roman" w:hAnsi="Times New Roman" w:cs="Times New Roman"/>
          <w:sz w:val="24"/>
          <w:szCs w:val="24"/>
        </w:rPr>
        <w:t>“-Kriterien</w:t>
      </w:r>
      <w:r w:rsidR="00ED79F6">
        <w:rPr>
          <w:rFonts w:ascii="Times New Roman" w:hAnsi="Times New Roman" w:cs="Times New Roman"/>
          <w:sz w:val="24"/>
          <w:szCs w:val="24"/>
        </w:rPr>
        <w:t xml:space="preserve"> dar</w:t>
      </w:r>
      <w:r w:rsidR="00FC0801">
        <w:rPr>
          <w:rFonts w:ascii="Times New Roman" w:hAnsi="Times New Roman" w:cs="Times New Roman"/>
          <w:sz w:val="24"/>
          <w:szCs w:val="24"/>
        </w:rPr>
        <w:t xml:space="preserve">. </w:t>
      </w:r>
      <w:r w:rsidR="00FC0801" w:rsidRPr="00ED79F6">
        <w:rPr>
          <w:rFonts w:ascii="Times New Roman" w:hAnsi="Times New Roman" w:cs="Times New Roman"/>
          <w:b/>
          <w:sz w:val="24"/>
          <w:szCs w:val="24"/>
        </w:rPr>
        <w:t xml:space="preserve">In diesem Fall erfolgt automatisch eine Wertung des Kriteriums Qualität </w:t>
      </w:r>
      <w:r w:rsidR="00ED79F6" w:rsidRPr="00ED79F6">
        <w:rPr>
          <w:rFonts w:ascii="Times New Roman" w:hAnsi="Times New Roman" w:cs="Times New Roman"/>
          <w:b/>
          <w:sz w:val="24"/>
          <w:szCs w:val="24"/>
        </w:rPr>
        <w:t>als nicht erfüllt</w:t>
      </w:r>
      <w:r w:rsidR="00FC0801" w:rsidRPr="00ED79F6">
        <w:rPr>
          <w:rFonts w:ascii="Times New Roman" w:hAnsi="Times New Roman" w:cs="Times New Roman"/>
          <w:b/>
          <w:sz w:val="24"/>
          <w:szCs w:val="24"/>
        </w:rPr>
        <w:t>.</w:t>
      </w:r>
    </w:p>
    <w:p w14:paraId="15922B49" w14:textId="77777777" w:rsidR="00FC0801" w:rsidRPr="002A0E6C" w:rsidRDefault="00FC0801" w:rsidP="00154CAD">
      <w:pPr>
        <w:spacing w:before="240" w:after="0"/>
        <w:jc w:val="both"/>
        <w:rPr>
          <w:rFonts w:ascii="Times New Roman" w:hAnsi="Times New Roman" w:cs="Times New Roman"/>
          <w:sz w:val="24"/>
          <w:szCs w:val="24"/>
        </w:rPr>
      </w:pPr>
    </w:p>
    <w:p w14:paraId="10EC3422" w14:textId="77777777" w:rsidR="00786649" w:rsidRDefault="00786649">
      <w:pPr>
        <w:rPr>
          <w:rFonts w:ascii="Times New Roman" w:hAnsi="Times New Roman" w:cs="Times New Roman"/>
          <w:b/>
          <w:sz w:val="24"/>
          <w:szCs w:val="24"/>
        </w:rPr>
      </w:pPr>
      <w:r>
        <w:rPr>
          <w:rFonts w:ascii="Times New Roman" w:hAnsi="Times New Roman" w:cs="Times New Roman"/>
          <w:b/>
          <w:sz w:val="24"/>
          <w:szCs w:val="24"/>
        </w:rPr>
        <w:br w:type="page"/>
      </w:r>
    </w:p>
    <w:p w14:paraId="5098ACE8" w14:textId="77777777" w:rsidR="007500BE" w:rsidRPr="00154CAD" w:rsidRDefault="007500BE" w:rsidP="00154CAD">
      <w:pPr>
        <w:spacing w:before="240" w:after="0"/>
        <w:jc w:val="both"/>
        <w:rPr>
          <w:rFonts w:ascii="Times New Roman" w:hAnsi="Times New Roman" w:cs="Times New Roman"/>
          <w:b/>
          <w:sz w:val="24"/>
          <w:szCs w:val="24"/>
        </w:rPr>
      </w:pPr>
      <w:r w:rsidRPr="00154CAD">
        <w:rPr>
          <w:rFonts w:ascii="Times New Roman" w:hAnsi="Times New Roman" w:cs="Times New Roman"/>
          <w:b/>
          <w:sz w:val="24"/>
          <w:szCs w:val="24"/>
        </w:rPr>
        <w:lastRenderedPageBreak/>
        <w:t>Datenschutz - Datenverarbeitung</w:t>
      </w:r>
    </w:p>
    <w:p w14:paraId="0C2E0EBC" w14:textId="77777777" w:rsidR="007500BE" w:rsidRPr="00154CAD" w:rsidRDefault="007500BE" w:rsidP="00154CAD">
      <w:pPr>
        <w:spacing w:before="240" w:after="240"/>
        <w:jc w:val="both"/>
        <w:rPr>
          <w:rFonts w:ascii="Times New Roman" w:hAnsi="Times New Roman" w:cs="Times New Roman"/>
          <w:sz w:val="24"/>
          <w:szCs w:val="24"/>
        </w:rPr>
      </w:pPr>
      <w:r w:rsidRPr="00154CAD">
        <w:rPr>
          <w:rFonts w:ascii="Times New Roman" w:hAnsi="Times New Roman" w:cs="Times New Roman"/>
          <w:sz w:val="24"/>
          <w:szCs w:val="24"/>
        </w:rPr>
        <w:t>Mit der Einreichung eines Angebots und ihrer Unterschrift erklären Sie sich einverstanden, dass die Daten des Angebots zu Auswertungszwecken in einem automatisierten Verfahren verarbeitet werden dürfen.</w:t>
      </w:r>
    </w:p>
    <w:p w14:paraId="5DF7FC97" w14:textId="77777777" w:rsidR="007500BE" w:rsidRDefault="007500BE" w:rsidP="00154CAD">
      <w:pPr>
        <w:pStyle w:val="Listenabsatz"/>
        <w:spacing w:before="240" w:after="240"/>
        <w:ind w:left="432"/>
        <w:jc w:val="both"/>
        <w:rPr>
          <w:rFonts w:cs="Arial"/>
          <w:sz w:val="20"/>
        </w:rPr>
      </w:pPr>
    </w:p>
    <w:p w14:paraId="0DA212D6" w14:textId="77777777" w:rsidR="007500BE" w:rsidRPr="007500BE" w:rsidRDefault="007500BE" w:rsidP="00154CAD">
      <w:pPr>
        <w:spacing w:before="240"/>
        <w:rPr>
          <w:rFonts w:ascii="Times New Roman" w:hAnsi="Times New Roman" w:cs="Times New Roman"/>
          <w:sz w:val="24"/>
          <w:szCs w:val="24"/>
        </w:rPr>
      </w:pPr>
    </w:p>
    <w:p w14:paraId="1DB95763" w14:textId="77777777" w:rsidR="004A1C64" w:rsidRPr="004A0D5C" w:rsidRDefault="004A1C64" w:rsidP="00154CAD">
      <w:pPr>
        <w:spacing w:before="240"/>
        <w:rPr>
          <w:rFonts w:ascii="Times New Roman" w:hAnsi="Times New Roman" w:cs="Times New Roman"/>
          <w:sz w:val="24"/>
          <w:szCs w:val="24"/>
        </w:rPr>
      </w:pPr>
    </w:p>
    <w:p w14:paraId="6A5A3AEB" w14:textId="77777777" w:rsidR="004A1C64" w:rsidRPr="004A0D5C" w:rsidRDefault="004A1C64" w:rsidP="00154CAD">
      <w:pPr>
        <w:spacing w:before="240"/>
        <w:rPr>
          <w:rFonts w:ascii="Times New Roman" w:hAnsi="Times New Roman" w:cs="Times New Roman"/>
          <w:sz w:val="24"/>
          <w:szCs w:val="24"/>
        </w:rPr>
      </w:pPr>
    </w:p>
    <w:p w14:paraId="22932DED" w14:textId="77777777" w:rsidR="004A1C64" w:rsidRPr="004A0D5C" w:rsidRDefault="004A1C64" w:rsidP="00154CAD">
      <w:pPr>
        <w:spacing w:before="240"/>
        <w:rPr>
          <w:rFonts w:ascii="Times New Roman" w:hAnsi="Times New Roman" w:cs="Times New Roman"/>
          <w:sz w:val="24"/>
          <w:szCs w:val="24"/>
        </w:rPr>
      </w:pPr>
      <w:r w:rsidRPr="004A0D5C">
        <w:rPr>
          <w:rFonts w:ascii="Times New Roman" w:hAnsi="Times New Roman" w:cs="Times New Roman"/>
          <w:sz w:val="24"/>
          <w:szCs w:val="24"/>
        </w:rPr>
        <w:t>……………………………………………………………………………….......</w:t>
      </w:r>
    </w:p>
    <w:p w14:paraId="0355ADCD" w14:textId="77777777" w:rsidR="004A1C64" w:rsidRPr="004A0D5C" w:rsidRDefault="004A1C64" w:rsidP="00154CAD">
      <w:pPr>
        <w:spacing w:before="240"/>
        <w:rPr>
          <w:rFonts w:ascii="Times New Roman" w:hAnsi="Times New Roman" w:cs="Times New Roman"/>
          <w:sz w:val="24"/>
          <w:szCs w:val="24"/>
        </w:rPr>
      </w:pPr>
      <w:r w:rsidRPr="004A0D5C">
        <w:rPr>
          <w:rFonts w:ascii="Times New Roman" w:hAnsi="Times New Roman" w:cs="Times New Roman"/>
          <w:sz w:val="24"/>
          <w:szCs w:val="24"/>
        </w:rPr>
        <w:t xml:space="preserve">Datum, Ort </w:t>
      </w:r>
    </w:p>
    <w:p w14:paraId="08F936A4" w14:textId="77777777" w:rsidR="004A1C64" w:rsidRPr="004A0D5C" w:rsidRDefault="004A1C64" w:rsidP="00154CAD">
      <w:pPr>
        <w:spacing w:before="240"/>
        <w:rPr>
          <w:rFonts w:ascii="Times New Roman" w:hAnsi="Times New Roman" w:cs="Times New Roman"/>
          <w:sz w:val="24"/>
          <w:szCs w:val="24"/>
        </w:rPr>
      </w:pPr>
    </w:p>
    <w:p w14:paraId="5BB1E8A6" w14:textId="77777777" w:rsidR="004A1C64" w:rsidRPr="004A0D5C" w:rsidRDefault="004A1C64" w:rsidP="00154CAD">
      <w:pPr>
        <w:spacing w:before="240"/>
        <w:rPr>
          <w:rFonts w:ascii="Times New Roman" w:hAnsi="Times New Roman" w:cs="Times New Roman"/>
          <w:sz w:val="24"/>
          <w:szCs w:val="24"/>
        </w:rPr>
      </w:pPr>
    </w:p>
    <w:p w14:paraId="5337158D" w14:textId="77777777" w:rsidR="004A1C64" w:rsidRPr="004A0D5C" w:rsidRDefault="004A1C64" w:rsidP="00154CAD">
      <w:pPr>
        <w:spacing w:before="240"/>
        <w:rPr>
          <w:rFonts w:ascii="Times New Roman" w:hAnsi="Times New Roman" w:cs="Times New Roman"/>
          <w:sz w:val="24"/>
          <w:szCs w:val="24"/>
        </w:rPr>
      </w:pPr>
    </w:p>
    <w:p w14:paraId="0342959F" w14:textId="77777777" w:rsidR="004A1C64" w:rsidRPr="004A0D5C" w:rsidRDefault="004A1C64" w:rsidP="00154CAD">
      <w:pPr>
        <w:spacing w:before="240"/>
        <w:rPr>
          <w:rFonts w:ascii="Times New Roman" w:hAnsi="Times New Roman" w:cs="Times New Roman"/>
          <w:sz w:val="24"/>
          <w:szCs w:val="24"/>
        </w:rPr>
      </w:pPr>
      <w:r w:rsidRPr="004A0D5C">
        <w:rPr>
          <w:rFonts w:ascii="Times New Roman" w:hAnsi="Times New Roman" w:cs="Times New Roman"/>
          <w:sz w:val="24"/>
          <w:szCs w:val="24"/>
        </w:rPr>
        <w:t>……………………………………………………………………………….......</w:t>
      </w:r>
    </w:p>
    <w:p w14:paraId="2C72AE9C" w14:textId="77777777" w:rsidR="004A1C64" w:rsidRDefault="004A1C64" w:rsidP="00154CAD">
      <w:pPr>
        <w:spacing w:before="240"/>
        <w:rPr>
          <w:rFonts w:ascii="Times New Roman" w:hAnsi="Times New Roman" w:cs="Times New Roman"/>
          <w:sz w:val="24"/>
          <w:szCs w:val="24"/>
        </w:rPr>
      </w:pPr>
      <w:r w:rsidRPr="004A0D5C">
        <w:rPr>
          <w:rFonts w:ascii="Times New Roman" w:hAnsi="Times New Roman" w:cs="Times New Roman"/>
          <w:sz w:val="24"/>
          <w:szCs w:val="24"/>
        </w:rPr>
        <w:t>Unterschrift des Anbieters, Firmenstempel</w:t>
      </w:r>
    </w:p>
    <w:p w14:paraId="46A152D7" w14:textId="77777777" w:rsidR="00FD665C" w:rsidRDefault="00FD665C">
      <w:pPr>
        <w:sectPr w:rsidR="00FD665C" w:rsidSect="0038455E">
          <w:headerReference w:type="default" r:id="rId10"/>
          <w:footerReference w:type="default" r:id="rId11"/>
          <w:footerReference w:type="first" r:id="rId12"/>
          <w:pgSz w:w="11906" w:h="16838"/>
          <w:pgMar w:top="1417" w:right="1417" w:bottom="1134" w:left="1417" w:header="708" w:footer="708" w:gutter="0"/>
          <w:cols w:space="708"/>
          <w:titlePg/>
          <w:docGrid w:linePitch="360"/>
        </w:sectPr>
      </w:pPr>
    </w:p>
    <w:p w14:paraId="1C3E1BC0" w14:textId="77777777" w:rsidR="006C10FD" w:rsidRPr="004C3FC8" w:rsidRDefault="006C10FD" w:rsidP="006C10FD">
      <w:pPr>
        <w:rPr>
          <w:rFonts w:ascii="Times New Roman" w:hAnsi="Times New Roman" w:cs="Times New Roman"/>
          <w:sz w:val="32"/>
        </w:rPr>
      </w:pPr>
      <w:r w:rsidRPr="004C3FC8">
        <w:rPr>
          <w:rFonts w:ascii="Times New Roman" w:hAnsi="Times New Roman" w:cs="Times New Roman"/>
          <w:sz w:val="32"/>
        </w:rPr>
        <w:lastRenderedPageBreak/>
        <w:t>Anlage zu Nr. 2 der Leistungsbeschreibung</w:t>
      </w:r>
      <w:r>
        <w:rPr>
          <w:rFonts w:ascii="Times New Roman" w:hAnsi="Times New Roman" w:cs="Times New Roman"/>
          <w:sz w:val="32"/>
        </w:rPr>
        <w:t>:</w:t>
      </w:r>
      <w:r w:rsidRPr="00E2211D">
        <w:rPr>
          <w:rFonts w:ascii="Times New Roman" w:hAnsi="Times New Roman" w:cs="Times New Roman"/>
          <w:sz w:val="32"/>
        </w:rPr>
        <w:t xml:space="preserve"> </w:t>
      </w:r>
      <w:r w:rsidRPr="004C3FC8">
        <w:rPr>
          <w:rFonts w:ascii="Times New Roman" w:hAnsi="Times New Roman" w:cs="Times New Roman"/>
          <w:sz w:val="32"/>
        </w:rPr>
        <w:t>Mengengerüst</w:t>
      </w:r>
    </w:p>
    <w:tbl>
      <w:tblPr>
        <w:tblStyle w:val="HelleSchattierung"/>
        <w:tblW w:w="14503" w:type="dxa"/>
        <w:tblLayout w:type="fixed"/>
        <w:tblLook w:val="04A0" w:firstRow="1" w:lastRow="0" w:firstColumn="1" w:lastColumn="0" w:noHBand="0" w:noVBand="1"/>
      </w:tblPr>
      <w:tblGrid>
        <w:gridCol w:w="534"/>
        <w:gridCol w:w="2268"/>
        <w:gridCol w:w="992"/>
        <w:gridCol w:w="1134"/>
        <w:gridCol w:w="1843"/>
        <w:gridCol w:w="1275"/>
        <w:gridCol w:w="885"/>
        <w:gridCol w:w="5572"/>
      </w:tblGrid>
      <w:tr w:rsidR="006C10FD" w:rsidRPr="00F00D08" w14:paraId="3FAA19BD" w14:textId="77777777" w:rsidTr="00725E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5BB629A" w14:textId="77777777" w:rsidR="006C10FD" w:rsidRPr="00F00D08" w:rsidRDefault="006C10FD" w:rsidP="00725EB0">
            <w:pPr>
              <w:rPr>
                <w:rFonts w:ascii="Times New Roman" w:hAnsi="Times New Roman" w:cs="Times New Roman"/>
                <w:szCs w:val="24"/>
              </w:rPr>
            </w:pPr>
            <w:r>
              <w:rPr>
                <w:rFonts w:ascii="Times New Roman" w:hAnsi="Times New Roman" w:cs="Times New Roman"/>
                <w:szCs w:val="24"/>
              </w:rPr>
              <w:t>Nr.</w:t>
            </w:r>
          </w:p>
        </w:tc>
        <w:tc>
          <w:tcPr>
            <w:tcW w:w="2268" w:type="dxa"/>
          </w:tcPr>
          <w:p w14:paraId="50C27D38" w14:textId="77777777" w:rsidR="006C10FD" w:rsidRPr="00F00D08" w:rsidRDefault="006C10FD" w:rsidP="00725EB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00D08">
              <w:rPr>
                <w:rFonts w:ascii="Times New Roman" w:hAnsi="Times New Roman" w:cs="Times New Roman"/>
                <w:szCs w:val="24"/>
              </w:rPr>
              <w:t>Bestand</w:t>
            </w:r>
          </w:p>
        </w:tc>
        <w:tc>
          <w:tcPr>
            <w:tcW w:w="992" w:type="dxa"/>
          </w:tcPr>
          <w:p w14:paraId="504AADED" w14:textId="77777777" w:rsidR="006C10FD" w:rsidRPr="00F00D08" w:rsidRDefault="006C10FD" w:rsidP="00725EB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00D08">
              <w:rPr>
                <w:rFonts w:ascii="Times New Roman" w:hAnsi="Times New Roman" w:cs="Times New Roman"/>
                <w:szCs w:val="24"/>
              </w:rPr>
              <w:t>Anzahl AE</w:t>
            </w:r>
            <w:r w:rsidRPr="00F00D08">
              <w:rPr>
                <w:rStyle w:val="Funotenzeichen"/>
                <w:rFonts w:ascii="Times New Roman" w:hAnsi="Times New Roman" w:cs="Times New Roman"/>
                <w:szCs w:val="24"/>
              </w:rPr>
              <w:footnoteReference w:id="1"/>
            </w:r>
          </w:p>
        </w:tc>
        <w:tc>
          <w:tcPr>
            <w:tcW w:w="1134" w:type="dxa"/>
          </w:tcPr>
          <w:p w14:paraId="5BFF3C1B" w14:textId="77777777" w:rsidR="006C10FD" w:rsidRPr="00F00D08" w:rsidRDefault="006C10FD" w:rsidP="00725EB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00D08">
              <w:rPr>
                <w:rFonts w:ascii="Times New Roman" w:hAnsi="Times New Roman" w:cs="Times New Roman"/>
                <w:szCs w:val="24"/>
              </w:rPr>
              <w:t xml:space="preserve">Umfang in </w:t>
            </w:r>
            <w:proofErr w:type="spellStart"/>
            <w:r w:rsidRPr="00F00D08">
              <w:rPr>
                <w:rFonts w:ascii="Times New Roman" w:hAnsi="Times New Roman" w:cs="Times New Roman"/>
                <w:szCs w:val="24"/>
              </w:rPr>
              <w:t>lfm</w:t>
            </w:r>
            <w:proofErr w:type="spellEnd"/>
            <w:r w:rsidRPr="00F00D08">
              <w:rPr>
                <w:rFonts w:ascii="Times New Roman" w:hAnsi="Times New Roman" w:cs="Times New Roman"/>
                <w:szCs w:val="24"/>
              </w:rPr>
              <w:t>.</w:t>
            </w:r>
            <w:r w:rsidRPr="00F00D08">
              <w:rPr>
                <w:rStyle w:val="Funotenzeichen"/>
                <w:rFonts w:ascii="Times New Roman" w:hAnsi="Times New Roman" w:cs="Times New Roman"/>
                <w:szCs w:val="24"/>
              </w:rPr>
              <w:footnoteReference w:id="2"/>
            </w:r>
            <w:r w:rsidRPr="00F00D08">
              <w:rPr>
                <w:rFonts w:ascii="Times New Roman" w:hAnsi="Times New Roman" w:cs="Times New Roman"/>
                <w:szCs w:val="24"/>
              </w:rPr>
              <w:t xml:space="preserve"> </w:t>
            </w:r>
          </w:p>
        </w:tc>
        <w:tc>
          <w:tcPr>
            <w:tcW w:w="1843" w:type="dxa"/>
          </w:tcPr>
          <w:p w14:paraId="69B1BDEF" w14:textId="77777777" w:rsidR="006C10FD" w:rsidRPr="00F00D08" w:rsidRDefault="006C10FD" w:rsidP="00725EB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00D08">
              <w:rPr>
                <w:rFonts w:ascii="Times New Roman" w:hAnsi="Times New Roman" w:cs="Times New Roman"/>
                <w:szCs w:val="24"/>
              </w:rPr>
              <w:t>Physische Form</w:t>
            </w:r>
          </w:p>
        </w:tc>
        <w:tc>
          <w:tcPr>
            <w:tcW w:w="1275" w:type="dxa"/>
          </w:tcPr>
          <w:p w14:paraId="62D069C4" w14:textId="77777777" w:rsidR="006C10FD" w:rsidRPr="00F00D08" w:rsidRDefault="006C10FD" w:rsidP="00725EB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00D08">
              <w:rPr>
                <w:rFonts w:ascii="Times New Roman" w:hAnsi="Times New Roman" w:cs="Times New Roman"/>
                <w:szCs w:val="24"/>
              </w:rPr>
              <w:t>Geschätzte Blattzahl</w:t>
            </w:r>
          </w:p>
        </w:tc>
        <w:tc>
          <w:tcPr>
            <w:tcW w:w="885" w:type="dxa"/>
          </w:tcPr>
          <w:p w14:paraId="70766C47" w14:textId="77777777" w:rsidR="006C10FD" w:rsidRPr="00F00D08" w:rsidRDefault="006C10FD" w:rsidP="00725EB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00D08">
              <w:rPr>
                <w:rFonts w:ascii="Times New Roman" w:hAnsi="Times New Roman" w:cs="Times New Roman"/>
                <w:szCs w:val="24"/>
              </w:rPr>
              <w:t>Datierung</w:t>
            </w:r>
          </w:p>
        </w:tc>
        <w:tc>
          <w:tcPr>
            <w:tcW w:w="5572" w:type="dxa"/>
          </w:tcPr>
          <w:p w14:paraId="0A24C51A" w14:textId="77777777" w:rsidR="006C10FD" w:rsidRPr="00F00D08" w:rsidRDefault="006C10FD" w:rsidP="00725EB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00D08">
              <w:rPr>
                <w:rFonts w:ascii="Times New Roman" w:hAnsi="Times New Roman" w:cs="Times New Roman"/>
                <w:szCs w:val="24"/>
              </w:rPr>
              <w:t>Bemerkungen:</w:t>
            </w:r>
          </w:p>
        </w:tc>
      </w:tr>
      <w:tr w:rsidR="00224B61" w:rsidRPr="00F00D08" w14:paraId="6FE8D2DA" w14:textId="77777777" w:rsidTr="0072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56A9108" w14:textId="77777777" w:rsidR="00224B61" w:rsidRDefault="00224B61" w:rsidP="00725EB0">
            <w:pPr>
              <w:rPr>
                <w:rFonts w:ascii="Times New Roman" w:hAnsi="Times New Roman" w:cs="Times New Roman"/>
                <w:szCs w:val="24"/>
              </w:rPr>
            </w:pPr>
          </w:p>
        </w:tc>
        <w:tc>
          <w:tcPr>
            <w:tcW w:w="2268" w:type="dxa"/>
          </w:tcPr>
          <w:p w14:paraId="344A993A" w14:textId="77777777" w:rsidR="00224B61" w:rsidRPr="00F00D08" w:rsidRDefault="00224B61"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992" w:type="dxa"/>
          </w:tcPr>
          <w:p w14:paraId="2CE51E30" w14:textId="77777777" w:rsidR="00224B61" w:rsidRPr="00F00D08" w:rsidRDefault="00224B61"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134" w:type="dxa"/>
          </w:tcPr>
          <w:p w14:paraId="6CC3E24A" w14:textId="77777777" w:rsidR="00224B61" w:rsidRPr="00F00D08" w:rsidRDefault="00224B61"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843" w:type="dxa"/>
          </w:tcPr>
          <w:p w14:paraId="31CD1C55" w14:textId="561DFB0E" w:rsidR="00224B61" w:rsidRPr="00F00D08" w:rsidRDefault="00224B61"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Los 1</w:t>
            </w:r>
          </w:p>
        </w:tc>
        <w:tc>
          <w:tcPr>
            <w:tcW w:w="1275" w:type="dxa"/>
          </w:tcPr>
          <w:p w14:paraId="24C4AEA4" w14:textId="77777777" w:rsidR="00224B61" w:rsidRPr="00F00D08" w:rsidRDefault="00224B61"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885" w:type="dxa"/>
          </w:tcPr>
          <w:p w14:paraId="286C812D" w14:textId="77777777" w:rsidR="00224B61" w:rsidRPr="00F00D08" w:rsidRDefault="00224B61"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5572" w:type="dxa"/>
          </w:tcPr>
          <w:p w14:paraId="65A46CA5" w14:textId="77777777" w:rsidR="00224B61" w:rsidRPr="00F00D08" w:rsidRDefault="00224B61"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A3762A" w:rsidRPr="00F00D08" w14:paraId="73478470" w14:textId="77777777" w:rsidTr="00725EB0">
        <w:tc>
          <w:tcPr>
            <w:cnfStyle w:val="001000000000" w:firstRow="0" w:lastRow="0" w:firstColumn="1" w:lastColumn="0" w:oddVBand="0" w:evenVBand="0" w:oddHBand="0" w:evenHBand="0" w:firstRowFirstColumn="0" w:firstRowLastColumn="0" w:lastRowFirstColumn="0" w:lastRowLastColumn="0"/>
            <w:tcW w:w="534" w:type="dxa"/>
          </w:tcPr>
          <w:p w14:paraId="138E9A2A" w14:textId="73F7F911" w:rsidR="00A3762A" w:rsidRDefault="00A3762A" w:rsidP="00725EB0">
            <w:pPr>
              <w:rPr>
                <w:rFonts w:ascii="Times New Roman" w:hAnsi="Times New Roman" w:cs="Times New Roman"/>
                <w:szCs w:val="24"/>
              </w:rPr>
            </w:pPr>
            <w:r>
              <w:rPr>
                <w:rFonts w:ascii="Times New Roman" w:hAnsi="Times New Roman" w:cs="Times New Roman"/>
                <w:szCs w:val="24"/>
              </w:rPr>
              <w:t>1</w:t>
            </w:r>
          </w:p>
        </w:tc>
        <w:tc>
          <w:tcPr>
            <w:tcW w:w="2268" w:type="dxa"/>
          </w:tcPr>
          <w:p w14:paraId="60BCFE85" w14:textId="30BB81B9" w:rsidR="00A3762A" w:rsidRPr="00F00D08" w:rsidRDefault="00A3762A"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b/>
                <w:szCs w:val="24"/>
              </w:rPr>
              <w:t xml:space="preserve">Bayerisches Hauptstaatsarchiv, Abteilung IV, </w:t>
            </w:r>
            <w:r w:rsidR="006F36ED">
              <w:rPr>
                <w:rFonts w:ascii="Times New Roman" w:hAnsi="Times New Roman" w:cs="Times New Roman"/>
                <w:b/>
                <w:szCs w:val="24"/>
              </w:rPr>
              <w:t>Armeeoberkommando 6</w:t>
            </w:r>
          </w:p>
        </w:tc>
        <w:tc>
          <w:tcPr>
            <w:tcW w:w="992" w:type="dxa"/>
          </w:tcPr>
          <w:p w14:paraId="4D7D162C" w14:textId="1B37B15D" w:rsidR="00A3762A" w:rsidRPr="00F00D08" w:rsidRDefault="00B56882"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2569</w:t>
            </w:r>
          </w:p>
        </w:tc>
        <w:tc>
          <w:tcPr>
            <w:tcW w:w="1134" w:type="dxa"/>
          </w:tcPr>
          <w:p w14:paraId="52C8785D" w14:textId="3E49A11D" w:rsidR="00A3762A" w:rsidRPr="00F00D08" w:rsidRDefault="00B56882"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73,75</w:t>
            </w:r>
          </w:p>
        </w:tc>
        <w:tc>
          <w:tcPr>
            <w:tcW w:w="1843" w:type="dxa"/>
          </w:tcPr>
          <w:p w14:paraId="6FBE7494" w14:textId="44F7C736" w:rsidR="00A3762A" w:rsidRPr="00F00D08" w:rsidRDefault="00B56882"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(teils) gebundene Akten</w:t>
            </w:r>
          </w:p>
        </w:tc>
        <w:tc>
          <w:tcPr>
            <w:tcW w:w="1275" w:type="dxa"/>
          </w:tcPr>
          <w:p w14:paraId="788B4813" w14:textId="23430359" w:rsidR="00A3762A" w:rsidRPr="00F00D08" w:rsidRDefault="00B56882"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529500</w:t>
            </w:r>
          </w:p>
        </w:tc>
        <w:tc>
          <w:tcPr>
            <w:tcW w:w="885" w:type="dxa"/>
          </w:tcPr>
          <w:p w14:paraId="1258F9EA" w14:textId="71E10BDC" w:rsidR="00A3762A" w:rsidRPr="00F00D08" w:rsidRDefault="00CD3984"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1914-1918</w:t>
            </w:r>
          </w:p>
        </w:tc>
        <w:tc>
          <w:tcPr>
            <w:tcW w:w="5572" w:type="dxa"/>
          </w:tcPr>
          <w:p w14:paraId="7A7846F8" w14:textId="08E56B7D" w:rsidR="00A3762A" w:rsidRPr="00F00D08" w:rsidRDefault="00B56882"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Die Blattzahl ist Schätzwert gewonnen an einem repräsentativen Sample Da es sich um militärische Akten handelt ist durchwegs auch mit militärischen Karten und Zeichnungen sowie eingeklebten Fotografien und einzelnen Druckschriften zu rechnen</w:t>
            </w:r>
          </w:p>
        </w:tc>
      </w:tr>
      <w:tr w:rsidR="006C10FD" w:rsidRPr="00F00D08" w14:paraId="68CA038F" w14:textId="77777777" w:rsidTr="0072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bottom w:val="single" w:sz="4" w:space="0" w:color="auto"/>
            </w:tcBorders>
          </w:tcPr>
          <w:p w14:paraId="7BAA3056" w14:textId="080D6011" w:rsidR="006C10FD" w:rsidRPr="00A3762A" w:rsidRDefault="00A3762A" w:rsidP="00725EB0">
            <w:pPr>
              <w:rPr>
                <w:rFonts w:ascii="Times New Roman" w:hAnsi="Times New Roman" w:cs="Times New Roman"/>
                <w:szCs w:val="24"/>
              </w:rPr>
            </w:pPr>
            <w:r w:rsidRPr="00A3762A">
              <w:rPr>
                <w:rFonts w:ascii="Times New Roman" w:hAnsi="Times New Roman" w:cs="Times New Roman"/>
                <w:szCs w:val="24"/>
              </w:rPr>
              <w:t>2</w:t>
            </w:r>
          </w:p>
        </w:tc>
        <w:tc>
          <w:tcPr>
            <w:tcW w:w="2268" w:type="dxa"/>
            <w:tcBorders>
              <w:top w:val="single" w:sz="4" w:space="0" w:color="auto"/>
              <w:bottom w:val="single" w:sz="4" w:space="0" w:color="auto"/>
            </w:tcBorders>
          </w:tcPr>
          <w:p w14:paraId="4B0D5ACA" w14:textId="3104B640" w:rsidR="006C10FD" w:rsidRPr="00F00D08" w:rsidRDefault="00A3762A"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Pr>
                <w:rFonts w:ascii="Times New Roman" w:hAnsi="Times New Roman" w:cs="Times New Roman"/>
                <w:b/>
                <w:szCs w:val="24"/>
              </w:rPr>
              <w:t>Bayerisches Hauptstaatsarchiv, Abteilung V, Flugblattsammlung</w:t>
            </w:r>
          </w:p>
        </w:tc>
        <w:tc>
          <w:tcPr>
            <w:tcW w:w="992" w:type="dxa"/>
            <w:tcBorders>
              <w:top w:val="single" w:sz="4" w:space="0" w:color="auto"/>
              <w:bottom w:val="single" w:sz="4" w:space="0" w:color="auto"/>
            </w:tcBorders>
          </w:tcPr>
          <w:p w14:paraId="5A60C17C" w14:textId="391A6292" w:rsidR="006C10FD" w:rsidRPr="00F00D08" w:rsidRDefault="00380D90"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 xml:space="preserve">1800 </w:t>
            </w:r>
          </w:p>
        </w:tc>
        <w:tc>
          <w:tcPr>
            <w:tcW w:w="1134" w:type="dxa"/>
            <w:tcBorders>
              <w:top w:val="single" w:sz="4" w:space="0" w:color="auto"/>
              <w:bottom w:val="single" w:sz="4" w:space="0" w:color="auto"/>
            </w:tcBorders>
          </w:tcPr>
          <w:p w14:paraId="4CEBA489" w14:textId="523704B9" w:rsidR="006C10FD" w:rsidRPr="00F00D08" w:rsidRDefault="00A3762A"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ca. 15</w:t>
            </w:r>
          </w:p>
        </w:tc>
        <w:tc>
          <w:tcPr>
            <w:tcW w:w="1843" w:type="dxa"/>
            <w:tcBorders>
              <w:top w:val="single" w:sz="4" w:space="0" w:color="auto"/>
              <w:bottom w:val="single" w:sz="4" w:space="0" w:color="auto"/>
            </w:tcBorders>
          </w:tcPr>
          <w:p w14:paraId="07140A98" w14:textId="72A24CE3" w:rsidR="006C10FD" w:rsidRPr="00F00D08" w:rsidRDefault="00A3762A"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Flugblätter, keine Übergröße über DIN A1 (84 x 59n cm)</w:t>
            </w:r>
          </w:p>
        </w:tc>
        <w:tc>
          <w:tcPr>
            <w:tcW w:w="1275" w:type="dxa"/>
            <w:tcBorders>
              <w:top w:val="single" w:sz="4" w:space="0" w:color="auto"/>
              <w:bottom w:val="single" w:sz="4" w:space="0" w:color="auto"/>
            </w:tcBorders>
          </w:tcPr>
          <w:p w14:paraId="26E70F22" w14:textId="4D20A21B" w:rsidR="006C10FD" w:rsidRPr="00F00D08" w:rsidRDefault="00E44939"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ca. 20.000</w:t>
            </w:r>
          </w:p>
        </w:tc>
        <w:tc>
          <w:tcPr>
            <w:tcW w:w="885" w:type="dxa"/>
            <w:tcBorders>
              <w:top w:val="single" w:sz="4" w:space="0" w:color="auto"/>
              <w:bottom w:val="single" w:sz="4" w:space="0" w:color="auto"/>
            </w:tcBorders>
          </w:tcPr>
          <w:p w14:paraId="093C61BF" w14:textId="5CB9DA24" w:rsidR="006C10FD" w:rsidRPr="00F00D08" w:rsidRDefault="00A3762A"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1900-1990</w:t>
            </w:r>
          </w:p>
        </w:tc>
        <w:tc>
          <w:tcPr>
            <w:tcW w:w="5572" w:type="dxa"/>
            <w:tcBorders>
              <w:top w:val="single" w:sz="4" w:space="0" w:color="auto"/>
              <w:bottom w:val="single" w:sz="4" w:space="0" w:color="auto"/>
            </w:tcBorders>
          </w:tcPr>
          <w:p w14:paraId="0AF256AC" w14:textId="06DBD0AB" w:rsidR="006C10FD" w:rsidRDefault="00A3762A"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durchschnittliche Größe 30 x 21 cm</w:t>
            </w:r>
          </w:p>
          <w:p w14:paraId="1D15CF9A" w14:textId="4EC3B112" w:rsidR="00A3762A" w:rsidRPr="00F00D08" w:rsidRDefault="00A3762A"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A3762A">
              <w:rPr>
                <w:rFonts w:ascii="Times New Roman" w:hAnsi="Times New Roman" w:cs="Times New Roman"/>
                <w:b/>
                <w:szCs w:val="24"/>
              </w:rPr>
              <w:t>Zusatzleistung:</w:t>
            </w:r>
            <w:r>
              <w:rPr>
                <w:rFonts w:ascii="Times New Roman" w:hAnsi="Times New Roman" w:cs="Times New Roman"/>
                <w:szCs w:val="24"/>
              </w:rPr>
              <w:t xml:space="preserve"> Umverpackung</w:t>
            </w:r>
          </w:p>
        </w:tc>
      </w:tr>
      <w:tr w:rsidR="00224B61" w:rsidRPr="00F00D08" w14:paraId="28402BC1" w14:textId="77777777" w:rsidTr="00725EB0">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bottom w:val="single" w:sz="4" w:space="0" w:color="auto"/>
            </w:tcBorders>
          </w:tcPr>
          <w:p w14:paraId="3308F64E" w14:textId="77777777" w:rsidR="00224B61" w:rsidRPr="00A3762A" w:rsidRDefault="00224B61" w:rsidP="00725EB0">
            <w:pPr>
              <w:rPr>
                <w:rFonts w:ascii="Times New Roman" w:hAnsi="Times New Roman" w:cs="Times New Roman"/>
                <w:szCs w:val="24"/>
              </w:rPr>
            </w:pPr>
          </w:p>
        </w:tc>
        <w:tc>
          <w:tcPr>
            <w:tcW w:w="2268" w:type="dxa"/>
            <w:tcBorders>
              <w:top w:val="single" w:sz="4" w:space="0" w:color="auto"/>
              <w:bottom w:val="single" w:sz="4" w:space="0" w:color="auto"/>
            </w:tcBorders>
          </w:tcPr>
          <w:p w14:paraId="79DDDE95" w14:textId="1F8CB836" w:rsidR="00224B61" w:rsidRDefault="00224B61"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Pr>
                <w:rFonts w:ascii="Times New Roman" w:hAnsi="Times New Roman" w:cs="Times New Roman"/>
                <w:b/>
                <w:szCs w:val="24"/>
              </w:rPr>
              <w:t>Teilsumme</w:t>
            </w:r>
          </w:p>
        </w:tc>
        <w:tc>
          <w:tcPr>
            <w:tcW w:w="992" w:type="dxa"/>
            <w:tcBorders>
              <w:top w:val="single" w:sz="4" w:space="0" w:color="auto"/>
              <w:bottom w:val="single" w:sz="4" w:space="0" w:color="auto"/>
            </w:tcBorders>
          </w:tcPr>
          <w:p w14:paraId="4FB0E893" w14:textId="773635A3" w:rsidR="00224B61" w:rsidRDefault="00224B61"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4369</w:t>
            </w:r>
          </w:p>
        </w:tc>
        <w:tc>
          <w:tcPr>
            <w:tcW w:w="1134" w:type="dxa"/>
            <w:tcBorders>
              <w:top w:val="single" w:sz="4" w:space="0" w:color="auto"/>
              <w:bottom w:val="single" w:sz="4" w:space="0" w:color="auto"/>
            </w:tcBorders>
          </w:tcPr>
          <w:p w14:paraId="50D71F5A" w14:textId="1B3432A4" w:rsidR="00224B61" w:rsidRDefault="00224B61"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88,75</w:t>
            </w:r>
          </w:p>
        </w:tc>
        <w:tc>
          <w:tcPr>
            <w:tcW w:w="1843" w:type="dxa"/>
            <w:tcBorders>
              <w:top w:val="single" w:sz="4" w:space="0" w:color="auto"/>
              <w:bottom w:val="single" w:sz="4" w:space="0" w:color="auto"/>
            </w:tcBorders>
          </w:tcPr>
          <w:p w14:paraId="67DA9244" w14:textId="77777777" w:rsidR="00224B61" w:rsidRDefault="00224B61"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1275" w:type="dxa"/>
            <w:tcBorders>
              <w:top w:val="single" w:sz="4" w:space="0" w:color="auto"/>
              <w:bottom w:val="single" w:sz="4" w:space="0" w:color="auto"/>
            </w:tcBorders>
          </w:tcPr>
          <w:p w14:paraId="472A1AFC" w14:textId="1A1DA90C" w:rsidR="00224B61" w:rsidRDefault="00E44939"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549.5</w:t>
            </w:r>
            <w:r w:rsidR="00224B61">
              <w:rPr>
                <w:rFonts w:ascii="Times New Roman" w:hAnsi="Times New Roman" w:cs="Times New Roman"/>
                <w:szCs w:val="24"/>
              </w:rPr>
              <w:t>00</w:t>
            </w:r>
          </w:p>
        </w:tc>
        <w:tc>
          <w:tcPr>
            <w:tcW w:w="885" w:type="dxa"/>
            <w:tcBorders>
              <w:top w:val="single" w:sz="4" w:space="0" w:color="auto"/>
              <w:bottom w:val="single" w:sz="4" w:space="0" w:color="auto"/>
            </w:tcBorders>
          </w:tcPr>
          <w:p w14:paraId="355A1F0C" w14:textId="77777777" w:rsidR="00224B61" w:rsidRDefault="00224B61"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5572" w:type="dxa"/>
            <w:tcBorders>
              <w:top w:val="single" w:sz="4" w:space="0" w:color="auto"/>
              <w:bottom w:val="single" w:sz="4" w:space="0" w:color="auto"/>
            </w:tcBorders>
          </w:tcPr>
          <w:p w14:paraId="5D65DF9B" w14:textId="77777777" w:rsidR="00224B61" w:rsidRDefault="00224B61"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224B61" w:rsidRPr="00F00D08" w14:paraId="6A8B37C1" w14:textId="77777777" w:rsidTr="0072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bottom w:val="single" w:sz="4" w:space="0" w:color="auto"/>
            </w:tcBorders>
          </w:tcPr>
          <w:p w14:paraId="43F111DA" w14:textId="77777777" w:rsidR="00224B61" w:rsidRPr="00A3762A" w:rsidRDefault="00224B61" w:rsidP="00725EB0">
            <w:pPr>
              <w:rPr>
                <w:rFonts w:ascii="Times New Roman" w:hAnsi="Times New Roman" w:cs="Times New Roman"/>
                <w:szCs w:val="24"/>
              </w:rPr>
            </w:pPr>
          </w:p>
        </w:tc>
        <w:tc>
          <w:tcPr>
            <w:tcW w:w="2268" w:type="dxa"/>
            <w:tcBorders>
              <w:top w:val="single" w:sz="4" w:space="0" w:color="auto"/>
              <w:bottom w:val="single" w:sz="4" w:space="0" w:color="auto"/>
            </w:tcBorders>
          </w:tcPr>
          <w:p w14:paraId="1246A3CD" w14:textId="77777777" w:rsidR="00224B61" w:rsidRDefault="00224B61"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tc>
        <w:tc>
          <w:tcPr>
            <w:tcW w:w="992" w:type="dxa"/>
            <w:tcBorders>
              <w:top w:val="single" w:sz="4" w:space="0" w:color="auto"/>
              <w:bottom w:val="single" w:sz="4" w:space="0" w:color="auto"/>
            </w:tcBorders>
          </w:tcPr>
          <w:p w14:paraId="3B06AD84" w14:textId="77777777" w:rsidR="00224B61" w:rsidRDefault="00224B61"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134" w:type="dxa"/>
            <w:tcBorders>
              <w:top w:val="single" w:sz="4" w:space="0" w:color="auto"/>
              <w:bottom w:val="single" w:sz="4" w:space="0" w:color="auto"/>
            </w:tcBorders>
          </w:tcPr>
          <w:p w14:paraId="0A3B63B8" w14:textId="77777777" w:rsidR="00224B61" w:rsidRDefault="00224B61"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843" w:type="dxa"/>
            <w:tcBorders>
              <w:top w:val="single" w:sz="4" w:space="0" w:color="auto"/>
              <w:bottom w:val="single" w:sz="4" w:space="0" w:color="auto"/>
            </w:tcBorders>
          </w:tcPr>
          <w:p w14:paraId="236D3741" w14:textId="702E6A62" w:rsidR="00224B61" w:rsidRDefault="00224B61"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Los 2</w:t>
            </w:r>
          </w:p>
        </w:tc>
        <w:tc>
          <w:tcPr>
            <w:tcW w:w="1275" w:type="dxa"/>
            <w:tcBorders>
              <w:top w:val="single" w:sz="4" w:space="0" w:color="auto"/>
              <w:bottom w:val="single" w:sz="4" w:space="0" w:color="auto"/>
            </w:tcBorders>
          </w:tcPr>
          <w:p w14:paraId="2FED6EF0" w14:textId="77777777" w:rsidR="00224B61" w:rsidRDefault="00224B61"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885" w:type="dxa"/>
            <w:tcBorders>
              <w:top w:val="single" w:sz="4" w:space="0" w:color="auto"/>
              <w:bottom w:val="single" w:sz="4" w:space="0" w:color="auto"/>
            </w:tcBorders>
          </w:tcPr>
          <w:p w14:paraId="42C5BB1D" w14:textId="77777777" w:rsidR="00224B61" w:rsidRDefault="00224B61"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5572" w:type="dxa"/>
            <w:tcBorders>
              <w:top w:val="single" w:sz="4" w:space="0" w:color="auto"/>
              <w:bottom w:val="single" w:sz="4" w:space="0" w:color="auto"/>
            </w:tcBorders>
          </w:tcPr>
          <w:p w14:paraId="36A81DC7" w14:textId="77777777" w:rsidR="00224B61" w:rsidRDefault="00224B61"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224B61" w:rsidRPr="00F00D08" w14:paraId="4B509F6B" w14:textId="77777777" w:rsidTr="00725EB0">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bottom w:val="single" w:sz="4" w:space="0" w:color="auto"/>
            </w:tcBorders>
          </w:tcPr>
          <w:p w14:paraId="4B8BD7C1" w14:textId="47BF778B" w:rsidR="00A3762A" w:rsidRDefault="00A3762A" w:rsidP="00725EB0">
            <w:pPr>
              <w:rPr>
                <w:rFonts w:ascii="Times New Roman" w:hAnsi="Times New Roman" w:cs="Times New Roman"/>
                <w:szCs w:val="24"/>
              </w:rPr>
            </w:pPr>
            <w:r>
              <w:rPr>
                <w:rFonts w:ascii="Times New Roman" w:hAnsi="Times New Roman" w:cs="Times New Roman"/>
                <w:szCs w:val="24"/>
              </w:rPr>
              <w:t>3</w:t>
            </w:r>
          </w:p>
        </w:tc>
        <w:tc>
          <w:tcPr>
            <w:tcW w:w="2268" w:type="dxa"/>
            <w:tcBorders>
              <w:top w:val="single" w:sz="4" w:space="0" w:color="auto"/>
              <w:bottom w:val="single" w:sz="4" w:space="0" w:color="auto"/>
            </w:tcBorders>
          </w:tcPr>
          <w:p w14:paraId="4EE0E406" w14:textId="1E466F9C" w:rsidR="00A3762A" w:rsidRDefault="00E67C64"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Pr>
                <w:rFonts w:ascii="Times New Roman" w:hAnsi="Times New Roman" w:cs="Times New Roman"/>
                <w:b/>
                <w:szCs w:val="24"/>
              </w:rPr>
              <w:t>Kataster</w:t>
            </w:r>
            <w:r w:rsidR="00501074">
              <w:rPr>
                <w:rFonts w:ascii="Times New Roman" w:hAnsi="Times New Roman" w:cs="Times New Roman"/>
                <w:b/>
                <w:szCs w:val="24"/>
              </w:rPr>
              <w:t xml:space="preserve"> Rentamt Starnberg</w:t>
            </w:r>
          </w:p>
        </w:tc>
        <w:tc>
          <w:tcPr>
            <w:tcW w:w="992" w:type="dxa"/>
            <w:tcBorders>
              <w:top w:val="single" w:sz="4" w:space="0" w:color="auto"/>
              <w:bottom w:val="single" w:sz="4" w:space="0" w:color="auto"/>
            </w:tcBorders>
          </w:tcPr>
          <w:p w14:paraId="24989D03" w14:textId="68A80752" w:rsidR="00A3762A" w:rsidRDefault="00CD3984"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568</w:t>
            </w:r>
          </w:p>
        </w:tc>
        <w:tc>
          <w:tcPr>
            <w:tcW w:w="1134" w:type="dxa"/>
            <w:tcBorders>
              <w:top w:val="single" w:sz="4" w:space="0" w:color="auto"/>
              <w:bottom w:val="single" w:sz="4" w:space="0" w:color="auto"/>
            </w:tcBorders>
          </w:tcPr>
          <w:p w14:paraId="0DCC45F9" w14:textId="291E4EAC" w:rsidR="00A3762A" w:rsidRDefault="00224B61"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w:t>
            </w:r>
          </w:p>
        </w:tc>
        <w:tc>
          <w:tcPr>
            <w:tcW w:w="1843" w:type="dxa"/>
            <w:tcBorders>
              <w:top w:val="single" w:sz="4" w:space="0" w:color="auto"/>
              <w:bottom w:val="single" w:sz="4" w:space="0" w:color="auto"/>
            </w:tcBorders>
          </w:tcPr>
          <w:p w14:paraId="70A518AD" w14:textId="0C8DA2D8" w:rsidR="00A3762A" w:rsidRDefault="00224B61"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gebundene Katasterbä</w:t>
            </w:r>
            <w:r w:rsidR="00562460">
              <w:rPr>
                <w:rFonts w:ascii="Times New Roman" w:hAnsi="Times New Roman" w:cs="Times New Roman"/>
                <w:szCs w:val="24"/>
              </w:rPr>
              <w:t xml:space="preserve">nde, </w:t>
            </w:r>
            <w:proofErr w:type="spellStart"/>
            <w:r w:rsidR="00562460">
              <w:rPr>
                <w:rFonts w:ascii="Times New Roman" w:hAnsi="Times New Roman" w:cs="Times New Roman"/>
                <w:szCs w:val="24"/>
              </w:rPr>
              <w:t>Umschreibehefte</w:t>
            </w:r>
            <w:proofErr w:type="spellEnd"/>
          </w:p>
        </w:tc>
        <w:tc>
          <w:tcPr>
            <w:tcW w:w="1275" w:type="dxa"/>
            <w:tcBorders>
              <w:top w:val="single" w:sz="4" w:space="0" w:color="auto"/>
              <w:bottom w:val="single" w:sz="4" w:space="0" w:color="auto"/>
            </w:tcBorders>
          </w:tcPr>
          <w:p w14:paraId="08B0A009" w14:textId="24F01EAE" w:rsidR="00A3762A" w:rsidRDefault="00CD3984"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369.2</w:t>
            </w:r>
            <w:r w:rsidR="00E67C64">
              <w:rPr>
                <w:rFonts w:ascii="Times New Roman" w:hAnsi="Times New Roman" w:cs="Times New Roman"/>
                <w:szCs w:val="24"/>
              </w:rPr>
              <w:t>00</w:t>
            </w:r>
          </w:p>
        </w:tc>
        <w:tc>
          <w:tcPr>
            <w:tcW w:w="885" w:type="dxa"/>
            <w:tcBorders>
              <w:top w:val="single" w:sz="4" w:space="0" w:color="auto"/>
              <w:bottom w:val="single" w:sz="4" w:space="0" w:color="auto"/>
            </w:tcBorders>
          </w:tcPr>
          <w:p w14:paraId="7AF81E0E" w14:textId="1766A3FD" w:rsidR="00A3762A" w:rsidRDefault="00E67C64"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19 Jh.</w:t>
            </w:r>
            <w:r w:rsidR="00CD3984">
              <w:rPr>
                <w:rFonts w:ascii="Times New Roman" w:hAnsi="Times New Roman" w:cs="Times New Roman"/>
                <w:szCs w:val="24"/>
              </w:rPr>
              <w:t>/20 Jh.</w:t>
            </w:r>
          </w:p>
        </w:tc>
        <w:tc>
          <w:tcPr>
            <w:tcW w:w="5572" w:type="dxa"/>
            <w:tcBorders>
              <w:top w:val="single" w:sz="4" w:space="0" w:color="auto"/>
              <w:bottom w:val="single" w:sz="4" w:space="0" w:color="auto"/>
            </w:tcBorders>
          </w:tcPr>
          <w:p w14:paraId="1BA60669" w14:textId="1327C0C1" w:rsidR="00224B61" w:rsidRPr="00F00D08" w:rsidRDefault="00224B61"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Blattzahl reiner Schätzwert, die Blattzahl schwankt erheblich zwischen 430 und 700 Blatt je AE</w:t>
            </w:r>
          </w:p>
        </w:tc>
      </w:tr>
      <w:tr w:rsidR="00224B61" w:rsidRPr="00F00D08" w14:paraId="13E7A1F7" w14:textId="77777777" w:rsidTr="0072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bottom w:val="single" w:sz="4" w:space="0" w:color="auto"/>
            </w:tcBorders>
          </w:tcPr>
          <w:p w14:paraId="0F460ED9" w14:textId="77777777" w:rsidR="00224B61" w:rsidRDefault="00224B61" w:rsidP="00725EB0">
            <w:pPr>
              <w:rPr>
                <w:rFonts w:ascii="Times New Roman" w:hAnsi="Times New Roman" w:cs="Times New Roman"/>
                <w:szCs w:val="24"/>
              </w:rPr>
            </w:pPr>
          </w:p>
        </w:tc>
        <w:tc>
          <w:tcPr>
            <w:tcW w:w="2268" w:type="dxa"/>
            <w:tcBorders>
              <w:top w:val="single" w:sz="4" w:space="0" w:color="auto"/>
              <w:bottom w:val="single" w:sz="4" w:space="0" w:color="auto"/>
            </w:tcBorders>
          </w:tcPr>
          <w:p w14:paraId="0DB44DB6" w14:textId="085E33D7" w:rsidR="00224B61" w:rsidRDefault="00224B61"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Pr>
                <w:rFonts w:ascii="Times New Roman" w:hAnsi="Times New Roman" w:cs="Times New Roman"/>
                <w:b/>
                <w:szCs w:val="24"/>
              </w:rPr>
              <w:t>Teilsumme</w:t>
            </w:r>
          </w:p>
        </w:tc>
        <w:tc>
          <w:tcPr>
            <w:tcW w:w="992" w:type="dxa"/>
            <w:tcBorders>
              <w:top w:val="single" w:sz="4" w:space="0" w:color="auto"/>
              <w:bottom w:val="single" w:sz="4" w:space="0" w:color="auto"/>
            </w:tcBorders>
          </w:tcPr>
          <w:p w14:paraId="5915FF68" w14:textId="71DEBD18" w:rsidR="00224B61" w:rsidRDefault="00224B61"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568</w:t>
            </w:r>
          </w:p>
        </w:tc>
        <w:tc>
          <w:tcPr>
            <w:tcW w:w="1134" w:type="dxa"/>
            <w:tcBorders>
              <w:top w:val="single" w:sz="4" w:space="0" w:color="auto"/>
              <w:bottom w:val="single" w:sz="4" w:space="0" w:color="auto"/>
            </w:tcBorders>
          </w:tcPr>
          <w:p w14:paraId="3BF40CC7" w14:textId="77777777" w:rsidR="00224B61" w:rsidRDefault="00224B61"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843" w:type="dxa"/>
            <w:tcBorders>
              <w:top w:val="single" w:sz="4" w:space="0" w:color="auto"/>
              <w:bottom w:val="single" w:sz="4" w:space="0" w:color="auto"/>
            </w:tcBorders>
          </w:tcPr>
          <w:p w14:paraId="1C9AF986" w14:textId="77777777" w:rsidR="00224B61" w:rsidRDefault="00224B61"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1275" w:type="dxa"/>
            <w:tcBorders>
              <w:top w:val="single" w:sz="4" w:space="0" w:color="auto"/>
              <w:bottom w:val="single" w:sz="4" w:space="0" w:color="auto"/>
            </w:tcBorders>
          </w:tcPr>
          <w:p w14:paraId="00634B3F" w14:textId="578411FE" w:rsidR="00224B61" w:rsidRDefault="00224B61"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369.200</w:t>
            </w:r>
          </w:p>
        </w:tc>
        <w:tc>
          <w:tcPr>
            <w:tcW w:w="885" w:type="dxa"/>
            <w:tcBorders>
              <w:top w:val="single" w:sz="4" w:space="0" w:color="auto"/>
              <w:bottom w:val="single" w:sz="4" w:space="0" w:color="auto"/>
            </w:tcBorders>
          </w:tcPr>
          <w:p w14:paraId="7C4A60E3" w14:textId="77777777" w:rsidR="00224B61" w:rsidRDefault="00224B61"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5572" w:type="dxa"/>
            <w:tcBorders>
              <w:top w:val="single" w:sz="4" w:space="0" w:color="auto"/>
              <w:bottom w:val="single" w:sz="4" w:space="0" w:color="auto"/>
            </w:tcBorders>
          </w:tcPr>
          <w:p w14:paraId="4C73DCBA" w14:textId="77777777" w:rsidR="00224B61" w:rsidRPr="00F00D08" w:rsidRDefault="00224B61" w:rsidP="00725EB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224B61" w:rsidRPr="00B42F58" w14:paraId="7FF7FAB7" w14:textId="77777777" w:rsidTr="00725EB0">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bottom w:val="single" w:sz="4" w:space="0" w:color="auto"/>
            </w:tcBorders>
          </w:tcPr>
          <w:p w14:paraId="6B4A9820" w14:textId="77777777" w:rsidR="006C10FD" w:rsidRPr="00B42F58" w:rsidRDefault="006C10FD" w:rsidP="00725EB0">
            <w:pPr>
              <w:rPr>
                <w:rFonts w:ascii="Times New Roman" w:hAnsi="Times New Roman" w:cs="Times New Roman"/>
                <w:szCs w:val="24"/>
              </w:rPr>
            </w:pPr>
          </w:p>
        </w:tc>
        <w:tc>
          <w:tcPr>
            <w:tcW w:w="2268" w:type="dxa"/>
            <w:tcBorders>
              <w:top w:val="single" w:sz="4" w:space="0" w:color="auto"/>
              <w:bottom w:val="single" w:sz="4" w:space="0" w:color="auto"/>
            </w:tcBorders>
          </w:tcPr>
          <w:p w14:paraId="27BAFA77" w14:textId="77777777" w:rsidR="006C10FD" w:rsidRPr="00B42F58" w:rsidRDefault="006C10FD"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B42F58">
              <w:rPr>
                <w:rFonts w:ascii="Times New Roman" w:hAnsi="Times New Roman" w:cs="Times New Roman"/>
                <w:szCs w:val="24"/>
              </w:rPr>
              <w:t>GESAMT</w:t>
            </w:r>
          </w:p>
        </w:tc>
        <w:tc>
          <w:tcPr>
            <w:tcW w:w="992" w:type="dxa"/>
            <w:tcBorders>
              <w:top w:val="single" w:sz="4" w:space="0" w:color="auto"/>
              <w:bottom w:val="single" w:sz="4" w:space="0" w:color="auto"/>
            </w:tcBorders>
          </w:tcPr>
          <w:p w14:paraId="4B275E01" w14:textId="6C5055AA" w:rsidR="006C10FD" w:rsidRPr="00B42F58" w:rsidRDefault="00224B61"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Pr>
                <w:rFonts w:ascii="Times New Roman" w:hAnsi="Times New Roman" w:cs="Times New Roman"/>
                <w:b/>
                <w:szCs w:val="24"/>
              </w:rPr>
              <w:t>4937</w:t>
            </w:r>
          </w:p>
        </w:tc>
        <w:tc>
          <w:tcPr>
            <w:tcW w:w="1134" w:type="dxa"/>
            <w:tcBorders>
              <w:top w:val="single" w:sz="4" w:space="0" w:color="auto"/>
              <w:bottom w:val="single" w:sz="4" w:space="0" w:color="auto"/>
            </w:tcBorders>
          </w:tcPr>
          <w:p w14:paraId="404E1DBC" w14:textId="7CDA2C62" w:rsidR="006C10FD" w:rsidRPr="00B42F58" w:rsidRDefault="006C10FD"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Cs w:val="24"/>
              </w:rPr>
            </w:pPr>
          </w:p>
        </w:tc>
        <w:tc>
          <w:tcPr>
            <w:tcW w:w="1843" w:type="dxa"/>
            <w:tcBorders>
              <w:top w:val="single" w:sz="4" w:space="0" w:color="auto"/>
              <w:bottom w:val="single" w:sz="4" w:space="0" w:color="auto"/>
            </w:tcBorders>
          </w:tcPr>
          <w:p w14:paraId="0FD7992E" w14:textId="15D26CDA" w:rsidR="006C10FD" w:rsidRPr="00B42F58" w:rsidRDefault="006C10FD"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Cs w:val="24"/>
              </w:rPr>
            </w:pPr>
          </w:p>
        </w:tc>
        <w:tc>
          <w:tcPr>
            <w:tcW w:w="1275" w:type="dxa"/>
            <w:tcBorders>
              <w:top w:val="single" w:sz="4" w:space="0" w:color="auto"/>
              <w:bottom w:val="single" w:sz="4" w:space="0" w:color="auto"/>
            </w:tcBorders>
          </w:tcPr>
          <w:p w14:paraId="5D1C320E" w14:textId="0B7ED565" w:rsidR="006C10FD" w:rsidRPr="00B42F58" w:rsidRDefault="00E44939"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r>
              <w:rPr>
                <w:rFonts w:ascii="Times New Roman" w:hAnsi="Times New Roman" w:cs="Times New Roman"/>
                <w:b/>
                <w:szCs w:val="24"/>
              </w:rPr>
              <w:t>918.7</w:t>
            </w:r>
            <w:r w:rsidR="00CD3984">
              <w:rPr>
                <w:rFonts w:ascii="Times New Roman" w:hAnsi="Times New Roman" w:cs="Times New Roman"/>
                <w:b/>
                <w:szCs w:val="24"/>
              </w:rPr>
              <w:t>00</w:t>
            </w:r>
          </w:p>
        </w:tc>
        <w:tc>
          <w:tcPr>
            <w:tcW w:w="885" w:type="dxa"/>
            <w:tcBorders>
              <w:top w:val="single" w:sz="4" w:space="0" w:color="auto"/>
              <w:bottom w:val="single" w:sz="4" w:space="0" w:color="auto"/>
            </w:tcBorders>
          </w:tcPr>
          <w:p w14:paraId="1DB933B5" w14:textId="77777777" w:rsidR="006C10FD" w:rsidRPr="00B42F58" w:rsidRDefault="006C10FD"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c>
          <w:tcPr>
            <w:tcW w:w="5572" w:type="dxa"/>
            <w:tcBorders>
              <w:top w:val="single" w:sz="4" w:space="0" w:color="auto"/>
              <w:bottom w:val="single" w:sz="4" w:space="0" w:color="auto"/>
            </w:tcBorders>
          </w:tcPr>
          <w:p w14:paraId="65015A74" w14:textId="77777777" w:rsidR="006C10FD" w:rsidRPr="00B42F58" w:rsidRDefault="006C10FD" w:rsidP="00725E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rPr>
            </w:pPr>
          </w:p>
        </w:tc>
      </w:tr>
    </w:tbl>
    <w:p w14:paraId="675A31DE" w14:textId="77777777" w:rsidR="006C10FD" w:rsidRDefault="006C10FD" w:rsidP="006C10FD"/>
    <w:p w14:paraId="35F3ED7B" w14:textId="77777777" w:rsidR="00FD665C" w:rsidRDefault="00FD665C" w:rsidP="002654D4"/>
    <w:sectPr w:rsidR="00FD665C" w:rsidSect="00FD665C">
      <w:pgSz w:w="16838" w:h="11906" w:orient="landscape"/>
      <w:pgMar w:top="1417" w:right="113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DCCFF" w14:textId="77777777" w:rsidR="002A7378" w:rsidRDefault="002A7378">
      <w:pPr>
        <w:spacing w:after="0" w:line="240" w:lineRule="auto"/>
      </w:pPr>
      <w:r>
        <w:separator/>
      </w:r>
    </w:p>
  </w:endnote>
  <w:endnote w:type="continuationSeparator" w:id="0">
    <w:p w14:paraId="41FEF2B4" w14:textId="77777777" w:rsidR="002A7378" w:rsidRDefault="002A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229449"/>
      <w:docPartObj>
        <w:docPartGallery w:val="Page Numbers (Bottom of Page)"/>
        <w:docPartUnique/>
      </w:docPartObj>
    </w:sdtPr>
    <w:sdtEndPr>
      <w:rPr>
        <w:rFonts w:ascii="Times New Roman" w:hAnsi="Times New Roman" w:cs="Times New Roman"/>
        <w:sz w:val="20"/>
      </w:rPr>
    </w:sdtEndPr>
    <w:sdtContent>
      <w:p w14:paraId="5D3B9185" w14:textId="77777777" w:rsidR="0038455E" w:rsidRDefault="0038455E">
        <w:pPr>
          <w:pStyle w:val="Fuzeile"/>
          <w:jc w:val="right"/>
        </w:pPr>
      </w:p>
      <w:p w14:paraId="514A8EEE" w14:textId="1DF9662C" w:rsidR="0038455E" w:rsidRDefault="0038455E">
        <w:pPr>
          <w:pStyle w:val="Fuzeile"/>
          <w:jc w:val="right"/>
          <w:rPr>
            <w:rFonts w:ascii="Times New Roman" w:hAnsi="Times New Roman" w:cs="Times New Roman"/>
            <w:sz w:val="20"/>
          </w:rPr>
        </w:pPr>
        <w:r>
          <w:rPr>
            <w:rFonts w:ascii="Times New Roman" w:hAnsi="Times New Roman" w:cs="Times New Roman"/>
            <w:sz w:val="20"/>
          </w:rPr>
          <w:t xml:space="preserve">Seite </w:t>
        </w:r>
        <w:r w:rsidRPr="004A0D5C">
          <w:rPr>
            <w:rFonts w:ascii="Times New Roman" w:hAnsi="Times New Roman" w:cs="Times New Roman"/>
            <w:sz w:val="20"/>
          </w:rPr>
          <w:fldChar w:fldCharType="begin"/>
        </w:r>
        <w:r w:rsidRPr="004A0D5C">
          <w:rPr>
            <w:rFonts w:ascii="Times New Roman" w:hAnsi="Times New Roman" w:cs="Times New Roman"/>
            <w:sz w:val="20"/>
          </w:rPr>
          <w:instrText>PAGE   \* MERGEFORMAT</w:instrText>
        </w:r>
        <w:r w:rsidRPr="004A0D5C">
          <w:rPr>
            <w:rFonts w:ascii="Times New Roman" w:hAnsi="Times New Roman" w:cs="Times New Roman"/>
            <w:sz w:val="20"/>
          </w:rPr>
          <w:fldChar w:fldCharType="separate"/>
        </w:r>
        <w:r w:rsidR="00475DB6">
          <w:rPr>
            <w:rFonts w:ascii="Times New Roman" w:hAnsi="Times New Roman" w:cs="Times New Roman"/>
            <w:noProof/>
            <w:sz w:val="20"/>
          </w:rPr>
          <w:t>2</w:t>
        </w:r>
        <w:r w:rsidRPr="004A0D5C">
          <w:rPr>
            <w:rFonts w:ascii="Times New Roman" w:hAnsi="Times New Roman" w:cs="Times New Roman"/>
            <w:sz w:val="20"/>
          </w:rPr>
          <w:fldChar w:fldCharType="end"/>
        </w:r>
        <w:r>
          <w:rPr>
            <w:rFonts w:ascii="Times New Roman" w:hAnsi="Times New Roman" w:cs="Times New Roman"/>
            <w:sz w:val="20"/>
          </w:rPr>
          <w:t xml:space="preserve"> von 1</w:t>
        </w:r>
        <w:r w:rsidR="00E44939">
          <w:rPr>
            <w:rFonts w:ascii="Times New Roman" w:hAnsi="Times New Roman" w:cs="Times New Roman"/>
            <w:sz w:val="20"/>
          </w:rPr>
          <w:t>5</w:t>
        </w:r>
      </w:p>
    </w:sdtContent>
  </w:sdt>
  <w:p w14:paraId="345A24B7" w14:textId="77777777" w:rsidR="0038455E" w:rsidRPr="004A0D5C" w:rsidRDefault="0038455E">
    <w:pPr>
      <w:pStyle w:val="Fuzeile"/>
      <w:rPr>
        <w:rFonts w:ascii="Times New Roman" w:hAnsi="Times New Roman" w:cs="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8B21" w14:textId="713393E1" w:rsidR="0038455E" w:rsidRPr="003F3FA5" w:rsidRDefault="0038455E">
    <w:pPr>
      <w:pStyle w:val="Fuzeile"/>
      <w:jc w:val="right"/>
      <w:rPr>
        <w:rFonts w:ascii="Times New Roman" w:hAnsi="Times New Roman" w:cs="Times New Roman"/>
        <w:sz w:val="20"/>
      </w:rPr>
    </w:pPr>
    <w:r w:rsidRPr="003F3FA5">
      <w:rPr>
        <w:rFonts w:ascii="Times New Roman" w:hAnsi="Times New Roman" w:cs="Times New Roman"/>
        <w:sz w:val="20"/>
      </w:rPr>
      <w:t xml:space="preserve">Seite </w:t>
    </w:r>
    <w:sdt>
      <w:sdtPr>
        <w:rPr>
          <w:rFonts w:ascii="Times New Roman" w:hAnsi="Times New Roman" w:cs="Times New Roman"/>
          <w:sz w:val="20"/>
        </w:rPr>
        <w:id w:val="-686753925"/>
        <w:docPartObj>
          <w:docPartGallery w:val="Page Numbers (Bottom of Page)"/>
          <w:docPartUnique/>
        </w:docPartObj>
      </w:sdtPr>
      <w:sdtEndPr/>
      <w:sdtContent>
        <w:r w:rsidRPr="003F3FA5">
          <w:rPr>
            <w:rFonts w:ascii="Times New Roman" w:hAnsi="Times New Roman" w:cs="Times New Roman"/>
            <w:sz w:val="20"/>
          </w:rPr>
          <w:fldChar w:fldCharType="begin"/>
        </w:r>
        <w:r w:rsidRPr="003F3FA5">
          <w:rPr>
            <w:rFonts w:ascii="Times New Roman" w:hAnsi="Times New Roman" w:cs="Times New Roman"/>
            <w:sz w:val="20"/>
          </w:rPr>
          <w:instrText>PAGE   \* MERGEFORMAT</w:instrText>
        </w:r>
        <w:r w:rsidRPr="003F3FA5">
          <w:rPr>
            <w:rFonts w:ascii="Times New Roman" w:hAnsi="Times New Roman" w:cs="Times New Roman"/>
            <w:sz w:val="20"/>
          </w:rPr>
          <w:fldChar w:fldCharType="separate"/>
        </w:r>
        <w:r w:rsidR="00475DB6">
          <w:rPr>
            <w:rFonts w:ascii="Times New Roman" w:hAnsi="Times New Roman" w:cs="Times New Roman"/>
            <w:noProof/>
            <w:sz w:val="20"/>
          </w:rPr>
          <w:t>1</w:t>
        </w:r>
        <w:r w:rsidRPr="003F3FA5">
          <w:rPr>
            <w:rFonts w:ascii="Times New Roman" w:hAnsi="Times New Roman" w:cs="Times New Roman"/>
            <w:sz w:val="20"/>
          </w:rPr>
          <w:fldChar w:fldCharType="end"/>
        </w:r>
        <w:r w:rsidRPr="003F3FA5">
          <w:rPr>
            <w:rFonts w:ascii="Times New Roman" w:hAnsi="Times New Roman" w:cs="Times New Roman"/>
            <w:sz w:val="20"/>
          </w:rPr>
          <w:t xml:space="preserve"> von 1</w:t>
        </w:r>
        <w:r w:rsidR="00924133">
          <w:rPr>
            <w:rFonts w:ascii="Times New Roman" w:hAnsi="Times New Roman" w:cs="Times New Roman"/>
            <w:sz w:val="20"/>
          </w:rPr>
          <w:t>6</w:t>
        </w:r>
      </w:sdtContent>
    </w:sdt>
  </w:p>
  <w:p w14:paraId="5462734A" w14:textId="77777777" w:rsidR="0038455E" w:rsidRDefault="003845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87B2E" w14:textId="77777777" w:rsidR="002A7378" w:rsidRDefault="002A7378">
      <w:pPr>
        <w:spacing w:after="0" w:line="240" w:lineRule="auto"/>
      </w:pPr>
      <w:r>
        <w:separator/>
      </w:r>
    </w:p>
  </w:footnote>
  <w:footnote w:type="continuationSeparator" w:id="0">
    <w:p w14:paraId="2B43DCB5" w14:textId="77777777" w:rsidR="002A7378" w:rsidRDefault="002A7378">
      <w:pPr>
        <w:spacing w:after="0" w:line="240" w:lineRule="auto"/>
      </w:pPr>
      <w:r>
        <w:continuationSeparator/>
      </w:r>
    </w:p>
  </w:footnote>
  <w:footnote w:id="1">
    <w:p w14:paraId="0A38075D" w14:textId="77777777" w:rsidR="006C10FD" w:rsidRPr="008905B7" w:rsidRDefault="006C10FD" w:rsidP="006C10FD">
      <w:pPr>
        <w:pStyle w:val="Funotentext"/>
      </w:pPr>
      <w:r w:rsidRPr="008905B7">
        <w:rPr>
          <w:rStyle w:val="Funotenzeichen"/>
          <w:rFonts w:ascii="Times New Roman" w:hAnsi="Times New Roman" w:cs="Times New Roman"/>
          <w:vertAlign w:val="baseline"/>
        </w:rPr>
        <w:footnoteRef/>
      </w:r>
      <w:r>
        <w:rPr>
          <w:rStyle w:val="Funotenzeichen"/>
          <w:rFonts w:ascii="Times New Roman" w:hAnsi="Times New Roman" w:cs="Times New Roman"/>
          <w:vertAlign w:val="baseline"/>
        </w:rPr>
        <w:t xml:space="preserve"> AE: </w:t>
      </w:r>
      <w:proofErr w:type="spellStart"/>
      <w:r>
        <w:rPr>
          <w:rStyle w:val="Funotenzeichen"/>
          <w:rFonts w:ascii="Times New Roman" w:hAnsi="Times New Roman" w:cs="Times New Roman"/>
          <w:vertAlign w:val="baseline"/>
        </w:rPr>
        <w:t>Archivalieneinheit</w:t>
      </w:r>
      <w:proofErr w:type="spellEnd"/>
      <w:r>
        <w:rPr>
          <w:rStyle w:val="Funotenzeichen"/>
          <w:rFonts w:ascii="Times New Roman" w:hAnsi="Times New Roman" w:cs="Times New Roman"/>
          <w:vertAlign w:val="baseline"/>
        </w:rPr>
        <w:t>, hier: Akten</w:t>
      </w:r>
    </w:p>
  </w:footnote>
  <w:footnote w:id="2">
    <w:p w14:paraId="227F3BFA" w14:textId="77777777" w:rsidR="006C10FD" w:rsidRPr="00A8571B" w:rsidRDefault="006C10FD" w:rsidP="006C10FD">
      <w:pPr>
        <w:pStyle w:val="Funotentext"/>
        <w:rPr>
          <w:rFonts w:ascii="Times New Roman" w:hAnsi="Times New Roman" w:cs="Times New Roman"/>
        </w:rPr>
      </w:pPr>
      <w:r w:rsidRPr="008905B7">
        <w:rPr>
          <w:rStyle w:val="Funotenzeichen"/>
          <w:rFonts w:ascii="Times New Roman" w:hAnsi="Times New Roman" w:cs="Times New Roman"/>
          <w:vertAlign w:val="baseline"/>
        </w:rPr>
        <w:footnoteRef/>
      </w:r>
      <w:r w:rsidRPr="008905B7">
        <w:rPr>
          <w:rFonts w:ascii="Times New Roman" w:hAnsi="Times New Roman" w:cs="Times New Roman"/>
        </w:rPr>
        <w:t xml:space="preserve"> </w:t>
      </w:r>
      <w:r w:rsidRPr="00A8571B">
        <w:rPr>
          <w:rFonts w:ascii="Times New Roman" w:hAnsi="Times New Roman" w:cs="Times New Roman"/>
        </w:rPr>
        <w:t>Ein laufende</w:t>
      </w:r>
      <w:r>
        <w:rPr>
          <w:rFonts w:ascii="Times New Roman" w:hAnsi="Times New Roman" w:cs="Times New Roman"/>
        </w:rPr>
        <w:t>r</w:t>
      </w:r>
      <w:r w:rsidRPr="00A8571B">
        <w:rPr>
          <w:rFonts w:ascii="Times New Roman" w:hAnsi="Times New Roman" w:cs="Times New Roman"/>
        </w:rPr>
        <w:t xml:space="preserve"> Meter </w:t>
      </w:r>
      <w:r>
        <w:rPr>
          <w:rFonts w:ascii="Times New Roman" w:hAnsi="Times New Roman" w:cs="Times New Roman"/>
        </w:rPr>
        <w:t>(</w:t>
      </w:r>
      <w:proofErr w:type="spellStart"/>
      <w:r>
        <w:rPr>
          <w:rFonts w:ascii="Times New Roman" w:hAnsi="Times New Roman" w:cs="Times New Roman"/>
        </w:rPr>
        <w:t>lfm</w:t>
      </w:r>
      <w:proofErr w:type="spellEnd"/>
      <w:r>
        <w:rPr>
          <w:rFonts w:ascii="Times New Roman" w:hAnsi="Times New Roman" w:cs="Times New Roman"/>
        </w:rPr>
        <w:t xml:space="preserve">.) </w:t>
      </w:r>
      <w:r w:rsidRPr="00A8571B">
        <w:rPr>
          <w:rFonts w:ascii="Times New Roman" w:hAnsi="Times New Roman" w:cs="Times New Roman"/>
        </w:rPr>
        <w:t xml:space="preserve">als </w:t>
      </w:r>
      <w:proofErr w:type="spellStart"/>
      <w:r w:rsidRPr="00A8571B">
        <w:rPr>
          <w:rFonts w:ascii="Times New Roman" w:hAnsi="Times New Roman" w:cs="Times New Roman"/>
        </w:rPr>
        <w:t>archivischer</w:t>
      </w:r>
      <w:proofErr w:type="spellEnd"/>
      <w:r w:rsidRPr="00A8571B">
        <w:rPr>
          <w:rFonts w:ascii="Times New Roman" w:hAnsi="Times New Roman" w:cs="Times New Roman"/>
        </w:rPr>
        <w:t xml:space="preserve"> Maßeinheit entspricht </w:t>
      </w:r>
      <w:r w:rsidRPr="00A8571B">
        <w:rPr>
          <w:rFonts w:ascii="Times New Roman" w:hAnsi="Times New Roman" w:cs="Times New Roman"/>
          <w:color w:val="3D3D3C"/>
        </w:rPr>
        <w:t>1,5 Regalmetern</w:t>
      </w:r>
      <w:r w:rsidRPr="00A8571B">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DCF7" w14:textId="77777777" w:rsidR="0038455E" w:rsidRDefault="0038455E">
    <w:pPr>
      <w:pStyle w:val="Kopfzeile"/>
    </w:pPr>
  </w:p>
  <w:p w14:paraId="0D00F089" w14:textId="77777777" w:rsidR="0038455E" w:rsidRDefault="003845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AE1"/>
    <w:multiLevelType w:val="multilevel"/>
    <w:tmpl w:val="44F24C32"/>
    <w:lvl w:ilvl="0">
      <w:start w:val="1"/>
      <w:numFmt w:val="decimal"/>
      <w:lvlText w:val="%1."/>
      <w:lvlJc w:val="left"/>
      <w:pPr>
        <w:ind w:left="720" w:hanging="360"/>
      </w:pPr>
      <w:rPr>
        <w:rFonts w:hint="default"/>
        <w:sz w:val="32"/>
      </w:rPr>
    </w:lvl>
    <w:lvl w:ilvl="1">
      <w:start w:val="1"/>
      <w:numFmt w:val="decimal"/>
      <w:isLgl/>
      <w:lvlText w:val="%1.%2"/>
      <w:lvlJc w:val="left"/>
      <w:pPr>
        <w:ind w:left="720" w:hanging="360"/>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6F1425"/>
    <w:multiLevelType w:val="hybridMultilevel"/>
    <w:tmpl w:val="8C540F18"/>
    <w:lvl w:ilvl="0" w:tplc="BDCCDE9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3868F1"/>
    <w:multiLevelType w:val="multilevel"/>
    <w:tmpl w:val="44F24C32"/>
    <w:lvl w:ilvl="0">
      <w:start w:val="1"/>
      <w:numFmt w:val="decimal"/>
      <w:lvlText w:val="%1."/>
      <w:lvlJc w:val="left"/>
      <w:pPr>
        <w:ind w:left="720" w:hanging="360"/>
      </w:pPr>
      <w:rPr>
        <w:rFonts w:hint="default"/>
        <w:sz w:val="32"/>
      </w:rPr>
    </w:lvl>
    <w:lvl w:ilvl="1">
      <w:start w:val="1"/>
      <w:numFmt w:val="decimal"/>
      <w:isLgl/>
      <w:lvlText w:val="%1.%2"/>
      <w:lvlJc w:val="left"/>
      <w:pPr>
        <w:ind w:left="720" w:hanging="360"/>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852EEA"/>
    <w:multiLevelType w:val="hybridMultilevel"/>
    <w:tmpl w:val="A4BC6EE4"/>
    <w:lvl w:ilvl="0" w:tplc="7B7E1E4C">
      <w:start w:val="1"/>
      <w:numFmt w:val="bullet"/>
      <w:lvlText w:val="–"/>
      <w:lvlJc w:val="left"/>
      <w:pPr>
        <w:ind w:left="720" w:hanging="360"/>
      </w:pPr>
      <w:rPr>
        <w:rFonts w:ascii="Calibri" w:hAnsi="Calibri" w:hint="default"/>
        <w:b w:val="0"/>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42190E"/>
    <w:multiLevelType w:val="hybridMultilevel"/>
    <w:tmpl w:val="E5E8900C"/>
    <w:lvl w:ilvl="0" w:tplc="235CEBD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142EE2"/>
    <w:multiLevelType w:val="hybridMultilevel"/>
    <w:tmpl w:val="9C04C7F6"/>
    <w:lvl w:ilvl="0" w:tplc="BB76530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DB4A1A"/>
    <w:multiLevelType w:val="hybridMultilevel"/>
    <w:tmpl w:val="1E225192"/>
    <w:lvl w:ilvl="0" w:tplc="235CEBD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B63A96"/>
    <w:multiLevelType w:val="hybridMultilevel"/>
    <w:tmpl w:val="8D0C8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37788B"/>
    <w:multiLevelType w:val="hybridMultilevel"/>
    <w:tmpl w:val="C6228A68"/>
    <w:lvl w:ilvl="0" w:tplc="2424F510">
      <w:start w:val="1"/>
      <w:numFmt w:val="bullet"/>
      <w:lvlText w:val="–"/>
      <w:lvlJc w:val="left"/>
      <w:pPr>
        <w:ind w:left="720" w:hanging="360"/>
      </w:pPr>
      <w:rPr>
        <w:rFonts w:ascii="Times New Roman" w:hAnsi="Times New Roman" w:cs="Times New Roman" w:hint="default"/>
        <w:b w:val="0"/>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921069"/>
    <w:multiLevelType w:val="hybridMultilevel"/>
    <w:tmpl w:val="A32EC80A"/>
    <w:lvl w:ilvl="0" w:tplc="235CEBD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D50050"/>
    <w:multiLevelType w:val="hybridMultilevel"/>
    <w:tmpl w:val="556ED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9E0DAB"/>
    <w:multiLevelType w:val="hybridMultilevel"/>
    <w:tmpl w:val="F2C039A8"/>
    <w:lvl w:ilvl="0" w:tplc="235CEBDA">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5B7777"/>
    <w:multiLevelType w:val="hybridMultilevel"/>
    <w:tmpl w:val="E9B6826E"/>
    <w:lvl w:ilvl="0" w:tplc="235CEBD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6837D6"/>
    <w:multiLevelType w:val="hybridMultilevel"/>
    <w:tmpl w:val="8C1A6AD2"/>
    <w:lvl w:ilvl="0" w:tplc="235CEBD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C61AA9"/>
    <w:multiLevelType w:val="hybridMultilevel"/>
    <w:tmpl w:val="D6562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9100E2"/>
    <w:multiLevelType w:val="hybridMultilevel"/>
    <w:tmpl w:val="057A80D4"/>
    <w:lvl w:ilvl="0" w:tplc="235CEBD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462034"/>
    <w:multiLevelType w:val="hybridMultilevel"/>
    <w:tmpl w:val="4A80804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3C05DE"/>
    <w:multiLevelType w:val="hybridMultilevel"/>
    <w:tmpl w:val="911C7CF0"/>
    <w:lvl w:ilvl="0" w:tplc="235CEBD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A46170"/>
    <w:multiLevelType w:val="hybridMultilevel"/>
    <w:tmpl w:val="7FC059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E646356"/>
    <w:multiLevelType w:val="multilevel"/>
    <w:tmpl w:val="6368235A"/>
    <w:lvl w:ilvl="0">
      <w:start w:val="1"/>
      <w:numFmt w:val="decimal"/>
      <w:lvlText w:val="%1."/>
      <w:lvlJc w:val="left"/>
      <w:pPr>
        <w:ind w:left="720" w:hanging="360"/>
      </w:pPr>
      <w:rPr>
        <w:rFonts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5610772"/>
    <w:multiLevelType w:val="hybridMultilevel"/>
    <w:tmpl w:val="9C04C7F6"/>
    <w:lvl w:ilvl="0" w:tplc="BB76530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74A4D94"/>
    <w:multiLevelType w:val="multilevel"/>
    <w:tmpl w:val="083C50E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C762A38"/>
    <w:multiLevelType w:val="hybridMultilevel"/>
    <w:tmpl w:val="E0FA7B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F37646E"/>
    <w:multiLevelType w:val="hybridMultilevel"/>
    <w:tmpl w:val="452E4420"/>
    <w:lvl w:ilvl="0" w:tplc="235CEBDA">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020C96"/>
    <w:multiLevelType w:val="multilevel"/>
    <w:tmpl w:val="6DC80DE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788655B"/>
    <w:multiLevelType w:val="hybridMultilevel"/>
    <w:tmpl w:val="4C1076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9CA7F0D"/>
    <w:multiLevelType w:val="multilevel"/>
    <w:tmpl w:val="44F24C32"/>
    <w:lvl w:ilvl="0">
      <w:start w:val="1"/>
      <w:numFmt w:val="decimal"/>
      <w:lvlText w:val="%1."/>
      <w:lvlJc w:val="left"/>
      <w:pPr>
        <w:ind w:left="720" w:hanging="360"/>
      </w:pPr>
      <w:rPr>
        <w:rFonts w:hint="default"/>
        <w:sz w:val="32"/>
      </w:rPr>
    </w:lvl>
    <w:lvl w:ilvl="1">
      <w:start w:val="1"/>
      <w:numFmt w:val="decimal"/>
      <w:isLgl/>
      <w:lvlText w:val="%1.%2"/>
      <w:lvlJc w:val="left"/>
      <w:pPr>
        <w:ind w:left="720" w:hanging="360"/>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D06150B"/>
    <w:multiLevelType w:val="hybridMultilevel"/>
    <w:tmpl w:val="C80862CE"/>
    <w:lvl w:ilvl="0" w:tplc="D744CBF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F1470B1"/>
    <w:multiLevelType w:val="hybridMultilevel"/>
    <w:tmpl w:val="25C6A946"/>
    <w:lvl w:ilvl="0" w:tplc="235CEBD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5"/>
  </w:num>
  <w:num w:numId="4">
    <w:abstractNumId w:val="17"/>
  </w:num>
  <w:num w:numId="5">
    <w:abstractNumId w:val="0"/>
  </w:num>
  <w:num w:numId="6">
    <w:abstractNumId w:val="10"/>
  </w:num>
  <w:num w:numId="7">
    <w:abstractNumId w:val="18"/>
  </w:num>
  <w:num w:numId="8">
    <w:abstractNumId w:val="16"/>
  </w:num>
  <w:num w:numId="9">
    <w:abstractNumId w:val="22"/>
  </w:num>
  <w:num w:numId="10">
    <w:abstractNumId w:val="27"/>
  </w:num>
  <w:num w:numId="11">
    <w:abstractNumId w:val="20"/>
  </w:num>
  <w:num w:numId="12">
    <w:abstractNumId w:val="1"/>
  </w:num>
  <w:num w:numId="13">
    <w:abstractNumId w:val="1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2"/>
  </w:num>
  <w:num w:numId="17">
    <w:abstractNumId w:val="13"/>
  </w:num>
  <w:num w:numId="18">
    <w:abstractNumId w:val="19"/>
  </w:num>
  <w:num w:numId="19">
    <w:abstractNumId w:val="26"/>
  </w:num>
  <w:num w:numId="20">
    <w:abstractNumId w:val="8"/>
  </w:num>
  <w:num w:numId="21">
    <w:abstractNumId w:val="28"/>
  </w:num>
  <w:num w:numId="22">
    <w:abstractNumId w:val="23"/>
  </w:num>
  <w:num w:numId="23">
    <w:abstractNumId w:val="5"/>
  </w:num>
  <w:num w:numId="24">
    <w:abstractNumId w:val="4"/>
  </w:num>
  <w:num w:numId="25">
    <w:abstractNumId w:val="6"/>
  </w:num>
  <w:num w:numId="26">
    <w:abstractNumId w:val="9"/>
  </w:num>
  <w:num w:numId="27">
    <w:abstractNumId w:val="3"/>
  </w:num>
  <w:num w:numId="28">
    <w:abstractNumId w:val="11"/>
  </w:num>
  <w:num w:numId="29">
    <w:abstractNumId w:val="2"/>
  </w:num>
  <w:num w:numId="30">
    <w:abstractNumId w:val="1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64"/>
    <w:rsid w:val="000040C1"/>
    <w:rsid w:val="00034EF6"/>
    <w:rsid w:val="00035A6E"/>
    <w:rsid w:val="0003645C"/>
    <w:rsid w:val="00037FBD"/>
    <w:rsid w:val="00040E4C"/>
    <w:rsid w:val="00054BED"/>
    <w:rsid w:val="00090B63"/>
    <w:rsid w:val="000A2786"/>
    <w:rsid w:val="000A7BFD"/>
    <w:rsid w:val="000B7280"/>
    <w:rsid w:val="000E052B"/>
    <w:rsid w:val="000E446C"/>
    <w:rsid w:val="00113D55"/>
    <w:rsid w:val="00121933"/>
    <w:rsid w:val="00131070"/>
    <w:rsid w:val="0014008C"/>
    <w:rsid w:val="00154CAD"/>
    <w:rsid w:val="0015619A"/>
    <w:rsid w:val="0018368D"/>
    <w:rsid w:val="00192621"/>
    <w:rsid w:val="001B03F5"/>
    <w:rsid w:val="001C5B62"/>
    <w:rsid w:val="001D6BA4"/>
    <w:rsid w:val="001D700C"/>
    <w:rsid w:val="001E0018"/>
    <w:rsid w:val="001E2F70"/>
    <w:rsid w:val="001F7D4D"/>
    <w:rsid w:val="00204F63"/>
    <w:rsid w:val="00207606"/>
    <w:rsid w:val="00224B61"/>
    <w:rsid w:val="0023588F"/>
    <w:rsid w:val="002654D4"/>
    <w:rsid w:val="002A0E6C"/>
    <w:rsid w:val="002A3081"/>
    <w:rsid w:val="002A7378"/>
    <w:rsid w:val="002A7A1F"/>
    <w:rsid w:val="002A7FEF"/>
    <w:rsid w:val="002B1B32"/>
    <w:rsid w:val="002B1F23"/>
    <w:rsid w:val="002B2420"/>
    <w:rsid w:val="002D6FD0"/>
    <w:rsid w:val="002F16A1"/>
    <w:rsid w:val="002F4463"/>
    <w:rsid w:val="003224B6"/>
    <w:rsid w:val="00330884"/>
    <w:rsid w:val="0034036B"/>
    <w:rsid w:val="003445C0"/>
    <w:rsid w:val="00353DC1"/>
    <w:rsid w:val="00380D90"/>
    <w:rsid w:val="0038455E"/>
    <w:rsid w:val="003B4655"/>
    <w:rsid w:val="003E324A"/>
    <w:rsid w:val="003E5CB1"/>
    <w:rsid w:val="003F00E0"/>
    <w:rsid w:val="003F3FA5"/>
    <w:rsid w:val="004020D7"/>
    <w:rsid w:val="004142B8"/>
    <w:rsid w:val="00417BE8"/>
    <w:rsid w:val="0042327B"/>
    <w:rsid w:val="004463FD"/>
    <w:rsid w:val="00461FA9"/>
    <w:rsid w:val="004657E3"/>
    <w:rsid w:val="00475D0F"/>
    <w:rsid w:val="00475DB6"/>
    <w:rsid w:val="00480C8B"/>
    <w:rsid w:val="00485902"/>
    <w:rsid w:val="004A1C64"/>
    <w:rsid w:val="004A28EC"/>
    <w:rsid w:val="004C3FC8"/>
    <w:rsid w:val="004C4BDE"/>
    <w:rsid w:val="004E0F90"/>
    <w:rsid w:val="00500BAD"/>
    <w:rsid w:val="00501074"/>
    <w:rsid w:val="0053290B"/>
    <w:rsid w:val="00555CB1"/>
    <w:rsid w:val="00557B3E"/>
    <w:rsid w:val="00561DA7"/>
    <w:rsid w:val="00562460"/>
    <w:rsid w:val="0056581E"/>
    <w:rsid w:val="00581ABD"/>
    <w:rsid w:val="005B27E8"/>
    <w:rsid w:val="005B4D7E"/>
    <w:rsid w:val="005B58B5"/>
    <w:rsid w:val="005C5519"/>
    <w:rsid w:val="00611D39"/>
    <w:rsid w:val="0062777C"/>
    <w:rsid w:val="00631152"/>
    <w:rsid w:val="006567D0"/>
    <w:rsid w:val="00662522"/>
    <w:rsid w:val="00690D88"/>
    <w:rsid w:val="006A4252"/>
    <w:rsid w:val="006B0843"/>
    <w:rsid w:val="006C10FD"/>
    <w:rsid w:val="006F36ED"/>
    <w:rsid w:val="007243D0"/>
    <w:rsid w:val="00737180"/>
    <w:rsid w:val="007500BE"/>
    <w:rsid w:val="00763BDC"/>
    <w:rsid w:val="0078413F"/>
    <w:rsid w:val="00785FEF"/>
    <w:rsid w:val="00786649"/>
    <w:rsid w:val="007E286E"/>
    <w:rsid w:val="008149DF"/>
    <w:rsid w:val="00817A1A"/>
    <w:rsid w:val="00842486"/>
    <w:rsid w:val="00863901"/>
    <w:rsid w:val="00876126"/>
    <w:rsid w:val="008905B7"/>
    <w:rsid w:val="008C17BB"/>
    <w:rsid w:val="008C4158"/>
    <w:rsid w:val="008D2137"/>
    <w:rsid w:val="008D73CF"/>
    <w:rsid w:val="008F3AF4"/>
    <w:rsid w:val="00902FFD"/>
    <w:rsid w:val="0090364A"/>
    <w:rsid w:val="00924133"/>
    <w:rsid w:val="00934F97"/>
    <w:rsid w:val="00944673"/>
    <w:rsid w:val="0094706A"/>
    <w:rsid w:val="00951B0E"/>
    <w:rsid w:val="009531AE"/>
    <w:rsid w:val="00965374"/>
    <w:rsid w:val="009A49D7"/>
    <w:rsid w:val="009A6696"/>
    <w:rsid w:val="009C5928"/>
    <w:rsid w:val="009E7F74"/>
    <w:rsid w:val="00A0750B"/>
    <w:rsid w:val="00A144E1"/>
    <w:rsid w:val="00A262EE"/>
    <w:rsid w:val="00A3762A"/>
    <w:rsid w:val="00A43EC1"/>
    <w:rsid w:val="00A70416"/>
    <w:rsid w:val="00A75920"/>
    <w:rsid w:val="00A8571B"/>
    <w:rsid w:val="00AB1CDA"/>
    <w:rsid w:val="00AB607C"/>
    <w:rsid w:val="00AC67AD"/>
    <w:rsid w:val="00B04B38"/>
    <w:rsid w:val="00B064A6"/>
    <w:rsid w:val="00B273E4"/>
    <w:rsid w:val="00B42F58"/>
    <w:rsid w:val="00B515E8"/>
    <w:rsid w:val="00B5222F"/>
    <w:rsid w:val="00B56882"/>
    <w:rsid w:val="00B57829"/>
    <w:rsid w:val="00B651D1"/>
    <w:rsid w:val="00B8278F"/>
    <w:rsid w:val="00BA4315"/>
    <w:rsid w:val="00BC3926"/>
    <w:rsid w:val="00BC4A78"/>
    <w:rsid w:val="00BD6EC4"/>
    <w:rsid w:val="00BE6667"/>
    <w:rsid w:val="00BF22C5"/>
    <w:rsid w:val="00C21674"/>
    <w:rsid w:val="00C43D74"/>
    <w:rsid w:val="00C537AC"/>
    <w:rsid w:val="00C5492D"/>
    <w:rsid w:val="00C86EBE"/>
    <w:rsid w:val="00C90BC2"/>
    <w:rsid w:val="00CB4806"/>
    <w:rsid w:val="00CB6558"/>
    <w:rsid w:val="00CD3984"/>
    <w:rsid w:val="00CE74E4"/>
    <w:rsid w:val="00CE7BD8"/>
    <w:rsid w:val="00CF640B"/>
    <w:rsid w:val="00D15FA0"/>
    <w:rsid w:val="00D64E41"/>
    <w:rsid w:val="00D71204"/>
    <w:rsid w:val="00D72AA9"/>
    <w:rsid w:val="00D80C0E"/>
    <w:rsid w:val="00DA058D"/>
    <w:rsid w:val="00DB16B2"/>
    <w:rsid w:val="00DB3F92"/>
    <w:rsid w:val="00DF3232"/>
    <w:rsid w:val="00DF3F49"/>
    <w:rsid w:val="00E003A3"/>
    <w:rsid w:val="00E1112B"/>
    <w:rsid w:val="00E2211D"/>
    <w:rsid w:val="00E44939"/>
    <w:rsid w:val="00E67C64"/>
    <w:rsid w:val="00E71541"/>
    <w:rsid w:val="00E9060F"/>
    <w:rsid w:val="00E968E0"/>
    <w:rsid w:val="00EA3DC8"/>
    <w:rsid w:val="00EA5CDC"/>
    <w:rsid w:val="00ED5790"/>
    <w:rsid w:val="00ED603A"/>
    <w:rsid w:val="00ED79F6"/>
    <w:rsid w:val="00EF0EEB"/>
    <w:rsid w:val="00EF20CD"/>
    <w:rsid w:val="00F00D08"/>
    <w:rsid w:val="00F95300"/>
    <w:rsid w:val="00FA052A"/>
    <w:rsid w:val="00FB236A"/>
    <w:rsid w:val="00FC0801"/>
    <w:rsid w:val="00FD665C"/>
    <w:rsid w:val="00FF64E1"/>
    <w:rsid w:val="00FF77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FA98C77"/>
  <w15:docId w15:val="{B0DC86A2-C346-4F57-B30D-54861606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1C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Schattierung">
    <w:name w:val="Light Shading"/>
    <w:basedOn w:val="NormaleTabelle"/>
    <w:uiPriority w:val="60"/>
    <w:rsid w:val="004A1C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nabsatz">
    <w:name w:val="List Paragraph"/>
    <w:basedOn w:val="Standard"/>
    <w:uiPriority w:val="34"/>
    <w:qFormat/>
    <w:rsid w:val="004A1C64"/>
    <w:pPr>
      <w:ind w:left="720"/>
      <w:contextualSpacing/>
    </w:pPr>
  </w:style>
  <w:style w:type="paragraph" w:styleId="Kopfzeile">
    <w:name w:val="header"/>
    <w:basedOn w:val="Standard"/>
    <w:link w:val="KopfzeileZchn"/>
    <w:uiPriority w:val="99"/>
    <w:unhideWhenUsed/>
    <w:rsid w:val="004A1C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1C64"/>
  </w:style>
  <w:style w:type="paragraph" w:styleId="Fuzeile">
    <w:name w:val="footer"/>
    <w:basedOn w:val="Standard"/>
    <w:link w:val="FuzeileZchn"/>
    <w:uiPriority w:val="99"/>
    <w:unhideWhenUsed/>
    <w:rsid w:val="004A1C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1C64"/>
  </w:style>
  <w:style w:type="paragraph" w:customStyle="1" w:styleId="Default">
    <w:name w:val="Default"/>
    <w:rsid w:val="00A144E1"/>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C5492D"/>
    <w:rPr>
      <w:sz w:val="16"/>
      <w:szCs w:val="16"/>
    </w:rPr>
  </w:style>
  <w:style w:type="paragraph" w:styleId="Kommentartext">
    <w:name w:val="annotation text"/>
    <w:basedOn w:val="Standard"/>
    <w:link w:val="KommentartextZchn"/>
    <w:uiPriority w:val="99"/>
    <w:semiHidden/>
    <w:unhideWhenUsed/>
    <w:rsid w:val="00C549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492D"/>
    <w:rPr>
      <w:sz w:val="20"/>
      <w:szCs w:val="20"/>
    </w:rPr>
  </w:style>
  <w:style w:type="paragraph" w:styleId="Kommentarthema">
    <w:name w:val="annotation subject"/>
    <w:basedOn w:val="Kommentartext"/>
    <w:next w:val="Kommentartext"/>
    <w:link w:val="KommentarthemaZchn"/>
    <w:uiPriority w:val="99"/>
    <w:semiHidden/>
    <w:unhideWhenUsed/>
    <w:rsid w:val="00C5492D"/>
    <w:rPr>
      <w:b/>
      <w:bCs/>
    </w:rPr>
  </w:style>
  <w:style w:type="character" w:customStyle="1" w:styleId="KommentarthemaZchn">
    <w:name w:val="Kommentarthema Zchn"/>
    <w:basedOn w:val="KommentartextZchn"/>
    <w:link w:val="Kommentarthema"/>
    <w:uiPriority w:val="99"/>
    <w:semiHidden/>
    <w:rsid w:val="00C5492D"/>
    <w:rPr>
      <w:b/>
      <w:bCs/>
      <w:sz w:val="20"/>
      <w:szCs w:val="20"/>
    </w:rPr>
  </w:style>
  <w:style w:type="paragraph" w:styleId="Sprechblasentext">
    <w:name w:val="Balloon Text"/>
    <w:basedOn w:val="Standard"/>
    <w:link w:val="SprechblasentextZchn"/>
    <w:uiPriority w:val="99"/>
    <w:semiHidden/>
    <w:unhideWhenUsed/>
    <w:rsid w:val="00C549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492D"/>
    <w:rPr>
      <w:rFonts w:ascii="Tahoma" w:hAnsi="Tahoma" w:cs="Tahoma"/>
      <w:sz w:val="16"/>
      <w:szCs w:val="16"/>
    </w:rPr>
  </w:style>
  <w:style w:type="paragraph" w:customStyle="1" w:styleId="Normal12p">
    <w:name w:val="Normal12p"/>
    <w:link w:val="Normal12pChar"/>
    <w:uiPriority w:val="99"/>
    <w:rsid w:val="002A3081"/>
    <w:pPr>
      <w:widowControl w:val="0"/>
      <w:autoSpaceDE w:val="0"/>
      <w:autoSpaceDN w:val="0"/>
      <w:adjustRightInd w:val="0"/>
      <w:spacing w:after="0" w:line="240" w:lineRule="auto"/>
    </w:pPr>
    <w:rPr>
      <w:rFonts w:ascii="Times New Roman" w:eastAsiaTheme="minorEastAsia" w:hAnsi="Times New Roman" w:cs="Times New Roman"/>
      <w:sz w:val="24"/>
      <w:szCs w:val="24"/>
      <w:lang w:eastAsia="de-DE"/>
    </w:rPr>
  </w:style>
  <w:style w:type="character" w:customStyle="1" w:styleId="Normal12pChar">
    <w:name w:val="Normal12p Char"/>
    <w:link w:val="Normal12p"/>
    <w:uiPriority w:val="99"/>
    <w:locked/>
    <w:rsid w:val="002A3081"/>
    <w:rPr>
      <w:rFonts w:ascii="Times New Roman" w:eastAsiaTheme="minorEastAsia" w:hAnsi="Times New Roman" w:cs="Times New Roman"/>
      <w:sz w:val="24"/>
      <w:szCs w:val="24"/>
      <w:lang w:eastAsia="de-DE"/>
    </w:rPr>
  </w:style>
  <w:style w:type="table" w:styleId="Tabellenraster">
    <w:name w:val="Table Grid"/>
    <w:basedOn w:val="NormaleTabelle"/>
    <w:uiPriority w:val="59"/>
    <w:rsid w:val="002A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C3FC8"/>
    <w:rPr>
      <w:color w:val="0000FF" w:themeColor="hyperlink"/>
      <w:u w:val="single"/>
    </w:rPr>
  </w:style>
  <w:style w:type="paragraph" w:styleId="Textkrper-Einzug2">
    <w:name w:val="Body Text Indent 2"/>
    <w:basedOn w:val="Standard"/>
    <w:link w:val="Textkrper-Einzug2Zchn"/>
    <w:semiHidden/>
    <w:unhideWhenUsed/>
    <w:rsid w:val="007500BE"/>
    <w:pPr>
      <w:spacing w:after="0" w:line="240" w:lineRule="auto"/>
      <w:ind w:left="2" w:firstLine="1"/>
    </w:pPr>
    <w:rPr>
      <w:rFonts w:ascii="Arial" w:eastAsia="Times New Roman" w:hAnsi="Arial" w:cs="Arial"/>
      <w:sz w:val="20"/>
      <w:szCs w:val="24"/>
      <w:lang w:eastAsia="de-DE"/>
    </w:rPr>
  </w:style>
  <w:style w:type="character" w:customStyle="1" w:styleId="Textkrper-Einzug2Zchn">
    <w:name w:val="Textkörper-Einzug 2 Zchn"/>
    <w:basedOn w:val="Absatz-Standardschriftart"/>
    <w:link w:val="Textkrper-Einzug2"/>
    <w:semiHidden/>
    <w:rsid w:val="007500BE"/>
    <w:rPr>
      <w:rFonts w:ascii="Arial" w:eastAsia="Times New Roman" w:hAnsi="Arial" w:cs="Arial"/>
      <w:sz w:val="20"/>
      <w:szCs w:val="24"/>
      <w:lang w:eastAsia="de-DE"/>
    </w:rPr>
  </w:style>
  <w:style w:type="paragraph" w:styleId="Textkrper-Einzug3">
    <w:name w:val="Body Text Indent 3"/>
    <w:basedOn w:val="Standard"/>
    <w:link w:val="Textkrper-Einzug3Zchn"/>
    <w:semiHidden/>
    <w:unhideWhenUsed/>
    <w:rsid w:val="007500BE"/>
    <w:pPr>
      <w:tabs>
        <w:tab w:val="left" w:pos="431"/>
      </w:tabs>
      <w:spacing w:after="0" w:line="240" w:lineRule="auto"/>
      <w:ind w:left="431" w:hanging="431"/>
    </w:pPr>
    <w:rPr>
      <w:rFonts w:ascii="Arial" w:eastAsia="Times New Roman" w:hAnsi="Arial" w:cs="Arial"/>
      <w:sz w:val="20"/>
      <w:szCs w:val="24"/>
      <w:lang w:eastAsia="de-DE"/>
    </w:rPr>
  </w:style>
  <w:style w:type="character" w:customStyle="1" w:styleId="Textkrper-Einzug3Zchn">
    <w:name w:val="Textkörper-Einzug 3 Zchn"/>
    <w:basedOn w:val="Absatz-Standardschriftart"/>
    <w:link w:val="Textkrper-Einzug3"/>
    <w:semiHidden/>
    <w:rsid w:val="007500BE"/>
    <w:rPr>
      <w:rFonts w:ascii="Arial" w:eastAsia="Times New Roman" w:hAnsi="Arial" w:cs="Arial"/>
      <w:sz w:val="20"/>
      <w:szCs w:val="24"/>
      <w:lang w:eastAsia="de-DE"/>
    </w:rPr>
  </w:style>
  <w:style w:type="paragraph" w:styleId="Funotentext">
    <w:name w:val="footnote text"/>
    <w:basedOn w:val="Standard"/>
    <w:link w:val="FunotentextZchn"/>
    <w:uiPriority w:val="99"/>
    <w:semiHidden/>
    <w:unhideWhenUsed/>
    <w:rsid w:val="00A8571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8571B"/>
    <w:rPr>
      <w:sz w:val="20"/>
      <w:szCs w:val="20"/>
    </w:rPr>
  </w:style>
  <w:style w:type="character" w:styleId="Funotenzeichen">
    <w:name w:val="footnote reference"/>
    <w:basedOn w:val="Absatz-Standardschriftart"/>
    <w:uiPriority w:val="99"/>
    <w:semiHidden/>
    <w:unhideWhenUsed/>
    <w:rsid w:val="00A8571B"/>
    <w:rPr>
      <w:vertAlign w:val="superscript"/>
    </w:rPr>
  </w:style>
  <w:style w:type="character" w:styleId="Fett">
    <w:name w:val="Strong"/>
    <w:basedOn w:val="Absatz-Standardschriftart"/>
    <w:uiPriority w:val="22"/>
    <w:qFormat/>
    <w:rsid w:val="000A7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6105">
      <w:bodyDiv w:val="1"/>
      <w:marLeft w:val="0"/>
      <w:marRight w:val="0"/>
      <w:marTop w:val="0"/>
      <w:marBottom w:val="0"/>
      <w:divBdr>
        <w:top w:val="none" w:sz="0" w:space="0" w:color="auto"/>
        <w:left w:val="none" w:sz="0" w:space="0" w:color="auto"/>
        <w:bottom w:val="none" w:sz="0" w:space="0" w:color="auto"/>
        <w:right w:val="none" w:sz="0" w:space="0" w:color="auto"/>
      </w:divBdr>
    </w:div>
    <w:div w:id="467556309">
      <w:bodyDiv w:val="1"/>
      <w:marLeft w:val="0"/>
      <w:marRight w:val="0"/>
      <w:marTop w:val="0"/>
      <w:marBottom w:val="0"/>
      <w:divBdr>
        <w:top w:val="none" w:sz="0" w:space="0" w:color="auto"/>
        <w:left w:val="none" w:sz="0" w:space="0" w:color="auto"/>
        <w:bottom w:val="none" w:sz="0" w:space="0" w:color="auto"/>
        <w:right w:val="none" w:sz="0" w:space="0" w:color="auto"/>
      </w:divBdr>
    </w:div>
    <w:div w:id="589706061">
      <w:bodyDiv w:val="1"/>
      <w:marLeft w:val="0"/>
      <w:marRight w:val="0"/>
      <w:marTop w:val="0"/>
      <w:marBottom w:val="0"/>
      <w:divBdr>
        <w:top w:val="none" w:sz="0" w:space="0" w:color="auto"/>
        <w:left w:val="none" w:sz="0" w:space="0" w:color="auto"/>
        <w:bottom w:val="none" w:sz="0" w:space="0" w:color="auto"/>
        <w:right w:val="none" w:sz="0" w:space="0" w:color="auto"/>
      </w:divBdr>
    </w:div>
    <w:div w:id="1250772498">
      <w:bodyDiv w:val="1"/>
      <w:marLeft w:val="0"/>
      <w:marRight w:val="0"/>
      <w:marTop w:val="0"/>
      <w:marBottom w:val="0"/>
      <w:divBdr>
        <w:top w:val="none" w:sz="0" w:space="0" w:color="auto"/>
        <w:left w:val="none" w:sz="0" w:space="0" w:color="auto"/>
        <w:bottom w:val="none" w:sz="0" w:space="0" w:color="auto"/>
        <w:right w:val="none" w:sz="0" w:space="0" w:color="auto"/>
      </w:divBdr>
    </w:div>
    <w:div w:id="1368414982">
      <w:bodyDiv w:val="1"/>
      <w:marLeft w:val="0"/>
      <w:marRight w:val="0"/>
      <w:marTop w:val="0"/>
      <w:marBottom w:val="0"/>
      <w:divBdr>
        <w:top w:val="none" w:sz="0" w:space="0" w:color="auto"/>
        <w:left w:val="none" w:sz="0" w:space="0" w:color="auto"/>
        <w:bottom w:val="none" w:sz="0" w:space="0" w:color="auto"/>
        <w:right w:val="none" w:sz="0" w:space="0" w:color="auto"/>
      </w:divBdr>
    </w:div>
    <w:div w:id="189079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Mitzeichnung"/>
    <f:field ref="FSCFOLIO_1_1001_SignaturesFldCtx_FSCFOLIO_1_1001_FieldLastSignatureBy" text="Timpe, Nils, GDA"/>
    <f:field ref="FSCFOLIO_1_1001_SignaturesFldCtx_FSCFOLIO_1_1001_FieldLastSignatureAt" date="2022-02-23T09:48:28" text="23.02.2022 10:48:28"/>
    <f:field ref="FSCFOLIO_1_1001_SignaturesFldCtx_FSCFOLIO_1_1001_FieldLastSignatureRemark" text=""/>
    <f:field ref="FSCFOLIO_1_1001_FieldCurrentUser" text="Dr. Hubert Seliger"/>
    <f:field ref="FSCFOLIO_1_1001_FieldCurrentDate" text="23.02.2022 15:48"/>
    <f:field ref="CCAPRECONFIG_15_1001_Objektname" text="Leistungsbeschreibung_Digitalisierung Waldsassen Stand 22.02.2022" edit="true"/>
    <f:field ref="DEPRECONFIG_15_1001_Objektname" text="Leistungsbeschreibung_Digitalisierung Waldsassen Stand 22.02.2022" edit="true"/>
    <f:field ref="CFGBAYERN_15_1400_FieldDocumentTitle" text="" edit="true"/>
    <f:field ref="CFGBAYERN_15_1400_FieldDocumentSubject" text="Digitalisierung Briefprotokolle Waldsassen, hier: Angebotsaufforderung"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Lebenshilfe Werkstatt München, Rupert-Mayer-Str. 44, 81379 München &#10;MFM Hofmaier GmbH &amp; Co. KG, Postfach 82 06 53, 81806 München &#10;Per E-Mail Mikrofilm-System-Vertrieb Joachim Künzel KG (MSV), Braunschweiger Str. 65, 31226 Peine &#10;Per E-Mail PAL Preservation Academy GmbH, Erich-Zeigner-Allee 64d, 04229 Leipzig " multiline="true"/>
    <f:field ref="CFGBAYERN_15_1400_FieldDocumentRecipientsBlocked" text="Per E-Mail&#10;Lebenshilfe Werkstatt München&#10;Rupert-Mayer-Str. 44&#10;81379 München&#10;&#10;MFM Hofmaier GmbH &amp; Co. KG&#10;Postfach 82 06 53&#10;81806 München&#10;&#10;Per E-Mail&#10;Mikrofilm-System-Vertrieb Joachim Künzel KG (MSV)&#10;Braunschweiger Str. 65&#10;31226 Peine &#10;Per E-Mail&#10;PAL Preservation Academy GmbH&#10;Erich-Zeigner-Allee 64d&#10;04229 Leipzig&#10;"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Digitalisierung Briefprotokolle Waldsassen, hier: Angebotsaufforderung"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Lebenshilfe Werkstatt München, Rupert-Mayer-Str. 44, 81379 München &#10;MFM Hofmaier GmbH &amp; Co. KG, Postfach 82 06 53, 81806 München &#10;Per E-Mail Mikrofilm-System-Vertrieb Joachim Künzel KG (MSV), Braunschweiger Str. 65, 31226 Peine &#10;Per E-Mail PAL Preservation Academy GmbH, Erich-Zeigner-Allee 64d, 04229 Leipzig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Leistungsbeschreibung_Digitalisierung Waldsassen Stand 22.02.2022" edit="true"/>
    <f:field ref="objsubject" text="" edit="true"/>
    <f:field ref="objcreatedby" text="Seliger, Hubert, Dr., GDA"/>
    <f:field ref="objcreatedat" date="2022-02-22T12:13:10" text="22.02.2022 12:13:10"/>
    <f:field ref="objchangedby" text="Timpe, Nils, GDA"/>
    <f:field ref="objmodifiedat" date="2022-02-23T09:48:29" text="23.02.2022 09:48:2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
    <f:field ref="CFGBAYERN_15_1400_Titel" text=""/>
    <f:field ref="CFGBAYERN_15_1400_Vorname" text=""/>
    <f:field ref="CFGBAYERN_15_1400_Nachname" text=""/>
    <f:field ref="CFGBAYERN_15_1400_Hauptadresse_Strasse" text="Rupert-Mayer-Str. 44"/>
    <f:field ref="CFGBAYERN_15_1400_Hauptadresse_Postfach" text=""/>
    <f:field ref="CFGBAYERN_15_1400_Hauptadresse_Postleitzahl" text="81379"/>
    <f:field ref="CFGBAYERN_15_1400_Hauptadresse_Ort" text="München"/>
    <f:field ref="CFGBAYERN_15_1400_Hauptadresse_Gemeinde" text=""/>
    <f:field ref="CFGBAYERN_15_1400_Hauptadresse_Bundesland" text=""/>
    <f:field ref="CFGBAYERN_15_1400_Hauptadresse_Land" text=""/>
    <f:field ref="CFGBAYERN_15_1400_EMailAdresse" text="G.Kostolaniova@lhw-muc.de"/>
    <f:field ref="CFGBAYERN_15_1400_Fax" text=""/>
    <f:field ref="CFGBAYERN_15_1400_Telefon" text=""/>
    <f:field ref="CFGBAYERN_15_1400_Mobiltelefon" text=""/>
    <f:field ref="CFGBAYERN_15_1400_Organisation_Name_vollstaendig" text="Lebenshilfe Werkstatt Münch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Lebenshilfe Werkstatt München&#10;Rupert-Mayer-Str. 44&#10;81379 Münch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
    <f:field ref="CFGBAYERN_15_1400_Titel" text=""/>
    <f:field ref="CFGBAYERN_15_1400_Vorname" text=""/>
    <f:field ref="CFGBAYERN_15_1400_Nachname" text=""/>
    <f:field ref="CFGBAYERN_15_1400_Hauptadresse_Strasse" text=""/>
    <f:field ref="CFGBAYERN_15_1400_Hauptadresse_Postfach" text="82 06 53"/>
    <f:field ref="CFGBAYERN_15_1400_Hauptadresse_Postleitzahl" text="81806"/>
    <f:field ref="CFGBAYERN_15_1400_Hauptadresse_Ort" text="München"/>
    <f:field ref="CFGBAYERN_15_1400_Hauptadresse_Gemeinde" text=""/>
    <f:field ref="CFGBAYERN_15_1400_Hauptadresse_Bundesland" text=""/>
    <f:field ref="CFGBAYERN_15_1400_Hauptadresse_Land" text=""/>
    <f:field ref="CFGBAYERN_15_1400_EMailAdresse" text="mail@mfm.de"/>
    <f:field ref="CFGBAYERN_15_1400_Fax" text=""/>
    <f:field ref="CFGBAYERN_15_1400_Telefon" text=""/>
    <f:field ref="CFGBAYERN_15_1400_Mobiltelefon" text=""/>
    <f:field ref="CFGBAYERN_15_1400_Organisation_Name_vollstaendig" text="MFM Hofmaier GmbH &amp; Co. KG"/>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Papier"/>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
    <f:field ref="CFGBAYERNEX_15_1800_KompletteAdresse" text="MFM Hofmaier GmbH &amp; Co. KG&#10;Postfach 82 06 53&#10;81806 Münch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
  </f:record>
  <f:record inx="3">
    <f:field ref="CFGBAYERN_15_1400_Anrede" text=""/>
    <f:field ref="CFGBAYERN_15_1400_Titel" text=""/>
    <f:field ref="CFGBAYERN_15_1400_Vorname" text=""/>
    <f:field ref="CFGBAYERN_15_1400_Nachname" text=""/>
    <f:field ref="CFGBAYERN_15_1400_Hauptadresse_Strasse" text="Braunschweiger Str. 65"/>
    <f:field ref="CFGBAYERN_15_1400_Hauptadresse_Postfach" text=""/>
    <f:field ref="CFGBAYERN_15_1400_Hauptadresse_Postleitzahl" text="31226 Peine"/>
    <f:field ref="CFGBAYERN_15_1400_Hauptadresse_Ort" text=""/>
    <f:field ref="CFGBAYERN_15_1400_Hauptadresse_Gemeinde" text=""/>
    <f:field ref="CFGBAYERN_15_1400_Hauptadresse_Bundesland" text=""/>
    <f:field ref="CFGBAYERN_15_1400_Hauptadresse_Land" text=""/>
    <f:field ref="CFGBAYERN_15_1400_EMailAdresse" text="info@msvpeine.de"/>
    <f:field ref="CFGBAYERN_15_1400_Fax" text=""/>
    <f:field ref="CFGBAYERN_15_1400_Telefon" text=""/>
    <f:field ref="CFGBAYERN_15_1400_Mobiltelefon" text=""/>
    <f:field ref="CFGBAYERN_15_1400_Organisation_Name_vollstaendig" text="Mikrofilm-System-Vertrieb Joachim Künzel KG (MSV)"/>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krofilm-System-Vertrieb Joachim Künzel KG (MSV)&#10;Braunschweiger Str. 65&#10;31226 Pein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4">
    <f:field ref="CFGBAYERN_15_1400_Anrede" text=""/>
    <f:field ref="CFGBAYERN_15_1400_Titel" text=""/>
    <f:field ref="CFGBAYERN_15_1400_Vorname" text=""/>
    <f:field ref="CFGBAYERN_15_1400_Nachname" text=""/>
    <f:field ref="CFGBAYERN_15_1400_Hauptadresse_Strasse" text="Erich-Zeigner-Allee 64d"/>
    <f:field ref="CFGBAYERN_15_1400_Hauptadresse_Postfach" text=""/>
    <f:field ref="CFGBAYERN_15_1400_Hauptadresse_Postleitzahl" text="04229"/>
    <f:field ref="CFGBAYERN_15_1400_Hauptadresse_Ort" text="Leipzig"/>
    <f:field ref="CFGBAYERN_15_1400_Hauptadresse_Gemeinde" text=""/>
    <f:field ref="CFGBAYERN_15_1400_Hauptadresse_Bundesland" text=""/>
    <f:field ref="CFGBAYERN_15_1400_Hauptadresse_Land" text=""/>
    <f:field ref="CFGBAYERN_15_1400_EMailAdresse" text="info@pa-leipzig.de"/>
    <f:field ref="CFGBAYERN_15_1400_Fax" text=""/>
    <f:field ref="CFGBAYERN_15_1400_Telefon" text=""/>
    <f:field ref="CFGBAYERN_15_1400_Mobiltelefon" text=""/>
    <f:field ref="CFGBAYERN_15_1400_Organisation_Name_vollstaendig" text="PAL Preservation Academy GmbH"/>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PAL Preservation Academy GmbH&#10;Erich-Zeigner-Allee 64d&#10;04229 Leipzig"/>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BFAFE25-E55E-4315-8E98-E7050865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4405</Words>
  <Characters>27757</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Bayern</Company>
  <LinksUpToDate>false</LinksUpToDate>
  <CharactersWithSpaces>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Andreas (GDA)</dc:creator>
  <cp:lastModifiedBy>Seliger, Hubert (GDA)</cp:lastModifiedBy>
  <cp:revision>29</cp:revision>
  <cp:lastPrinted>2022-06-02T11:50:00Z</cp:lastPrinted>
  <dcterms:created xsi:type="dcterms:W3CDTF">2022-02-23T14:48:00Z</dcterms:created>
  <dcterms:modified xsi:type="dcterms:W3CDTF">2022-06-07T11:35:00Z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
  </property>
  <property fmtid="{D5CDD505-2E9C-101B-9397-08002B2CF9AE}" pid="9" name="FSC#CFGBAYERN@15.1400:DocumentFileSubject">
    <vt:lpwstr>Digitalisierung Briefprotokolle Waldsassen, hier: Angebotsaufforderung</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04.02.2022</vt:lpwstr>
  </property>
  <property fmtid="{D5CDD505-2E9C-101B-9397-08002B2CF9AE}" pid="14" name="FSC#CFGBAYERN@15.1400:OwnerGroupOfficeBuilding">
    <vt:lpwstr/>
  </property>
  <property fmtid="{D5CDD505-2E9C-101B-9397-08002B2CF9AE}" pid="15" name="FSC#CFGBAYERN@15.1400:OwnerOfficeBuilding">
    <vt:lpwstr/>
  </property>
  <property fmtid="{D5CDD505-2E9C-101B-9397-08002B2CF9AE}" pid="16" name="FSC#CFGBAYERN@15.1400:OwnerName">
    <vt:lpwstr>Seliger Hubert, Dr.</vt:lpwstr>
  </property>
  <property fmtid="{D5CDD505-2E9C-101B-9397-08002B2CF9AE}" pid="17" name="FSC#CFGBAYERN@15.1400:OwnerFunction">
    <vt:lpwstr/>
  </property>
  <property fmtid="{D5CDD505-2E9C-101B-9397-08002B2CF9AE}" pid="18" name="FSC#CFGBAYERN@15.1400:OwnerGender">
    <vt:lpwstr>Männlich</vt:lpwstr>
  </property>
  <property fmtid="{D5CDD505-2E9C-101B-9397-08002B2CF9AE}" pid="19" name="FSC#CFGBAYERN@15.1400:OwnerJobTitle">
    <vt:lpwstr>AR</vt:lpwstr>
  </property>
  <property fmtid="{D5CDD505-2E9C-101B-9397-08002B2CF9AE}" pid="20" name="FSC#CFGBAYERN@15.1400:OwnerSurName">
    <vt:lpwstr>Seliger</vt:lpwstr>
  </property>
  <property fmtid="{D5CDD505-2E9C-101B-9397-08002B2CF9AE}" pid="21" name="FSC#CFGBAYERN@15.1400:OwnerNameAffix">
    <vt:lpwstr/>
  </property>
  <property fmtid="{D5CDD505-2E9C-101B-9397-08002B2CF9AE}" pid="22" name="FSC#CFGBAYERN@15.1400:OwnerTitle">
    <vt:lpwstr>Dr.</vt:lpwstr>
  </property>
  <property fmtid="{D5CDD505-2E9C-101B-9397-08002B2CF9AE}" pid="23" name="FSC#CFGBAYERN@15.1400:OwnerFirstName">
    <vt:lpwstr>Hubert</vt:lpwstr>
  </property>
  <property fmtid="{D5CDD505-2E9C-101B-9397-08002B2CF9AE}" pid="24" name="FSC#CFGBAYERN@15.1400:OwnerAdditional1">
    <vt:lpwstr/>
  </property>
  <property fmtid="{D5CDD505-2E9C-101B-9397-08002B2CF9AE}" pid="25" name="FSC#CFGBAYERN@15.1400:OwnerAdditional2">
    <vt:lpwstr/>
  </property>
  <property fmtid="{D5CDD505-2E9C-101B-9397-08002B2CF9AE}" pid="26" name="FSC#CFGBAYERN@15.1400:OwnerAdditional3">
    <vt:lpwstr/>
  </property>
  <property fmtid="{D5CDD505-2E9C-101B-9397-08002B2CF9AE}" pid="27" name="FSC#CFGBAYERN@15.1400:OwnerAdditional4">
    <vt:lpwstr/>
  </property>
  <property fmtid="{D5CDD505-2E9C-101B-9397-08002B2CF9AE}" pid="28" name="FSC#CFGBAYERN@15.1400:OwnerAdditional5">
    <vt:lpwstr/>
  </property>
  <property fmtid="{D5CDD505-2E9C-101B-9397-08002B2CF9AE}" pid="29" name="FSC#CFGBAYERN@15.1400:EmailOwnerGroup">
    <vt:lpwstr/>
  </property>
  <property fmtid="{D5CDD505-2E9C-101B-9397-08002B2CF9AE}" pid="30" name="FSC#CFGBAYERN@15.1400:EmailOwner">
    <vt:lpwstr>Hubert.Seliger@gda.bayern.de</vt:lpwstr>
  </property>
  <property fmtid="{D5CDD505-2E9C-101B-9397-08002B2CF9AE}" pid="31" name="FSC#CFGBAYERN@15.1400:Recipients">
    <vt:lpwstr>Per E-Mail Lebenshilfe Werkstatt München, Rupert-Mayer-Str. 44, 81379 München _x000d_
MFM Hofmaier GmbH &amp; Co. KG, Postfach 82 06 53, 81806 München _x000d_
Per E-Mail Mikrofilm-System-Vertrieb Joachim Künzel KG (MSV), Braunschweiger Str. 65, 31226 Peine _x000d_
Per E-Mail P</vt:lpwstr>
  </property>
  <property fmtid="{D5CDD505-2E9C-101B-9397-08002B2CF9AE}" pid="32" name="FSC#CFGBAYERN@15.1400:RecipientsBlocked">
    <vt:lpwstr>Per E-Mail_x000d_
Lebenshilfe Werkstatt München_x000d_
Rupert-Mayer-Str. 44_x000d_
81379 München_x000d_
_x000d_
MFM Hofmaier GmbH &amp; Co. KG_x000d_
Postfach 82 06 53_x000d_
81806 München_x000d_
_x000d_
Per E-Mail_x000d_
Mikrofilm-System-Vertrieb Joachim Künzel KG (MSV)_x000d_
Braunschweiger Str. 65_x000d_
31226 Peine _x000d_
Per E-Ma</vt:lpwstr>
  </property>
  <property fmtid="{D5CDD505-2E9C-101B-9397-08002B2CF9AE}" pid="33" name="FSC#CFGBAYERN@15.1400:FaxNumberOwnerGroup">
    <vt:lpwstr/>
  </property>
  <property fmtid="{D5CDD505-2E9C-101B-9397-08002B2CF9AE}" pid="34" name="FSC#CFGBAYERN@15.1400:FaxNumberOwner">
    <vt:lpwstr/>
  </property>
  <property fmtid="{D5CDD505-2E9C-101B-9397-08002B2CF9AE}" pid="35" name="FSC#CFGBAYERN@15.1400:ForeignNr">
    <vt:lpwstr/>
  </property>
  <property fmtid="{D5CDD505-2E9C-101B-9397-08002B2CF9AE}" pid="36" name="FSC#CFGBAYERN@15.1400:DocumentName">
    <vt:lpwstr>GDA-A3-4270-19/14/6</vt:lpwstr>
  </property>
  <property fmtid="{D5CDD505-2E9C-101B-9397-08002B2CF9AE}" pid="37" name="FSC#CFGBAYERN@15.1400:BankDetailsIBANOwnerGroup">
    <vt:lpwstr/>
  </property>
  <property fmtid="{D5CDD505-2E9C-101B-9397-08002B2CF9AE}" pid="38" name="FSC#CFGBAYERN@15.1400:BankDetailsIBANOwner">
    <vt:lpwstr/>
  </property>
  <property fmtid="{D5CDD505-2E9C-101B-9397-08002B2CF9AE}" pid="39" name="FSC#CFGBAYERN@15.1400:BankDetailsNameOwnerGroup">
    <vt:lpwstr/>
  </property>
  <property fmtid="{D5CDD505-2E9C-101B-9397-08002B2CF9AE}" pid="40" name="FSC#CFGBAYERN@15.1400:BankDetailsNameOwner">
    <vt:lpwstr/>
  </property>
  <property fmtid="{D5CDD505-2E9C-101B-9397-08002B2CF9AE}" pid="41" name="FSC#CFGBAYERN@15.1400:BankDetailsOwnerOwnerGroup">
    <vt:lpwstr/>
  </property>
  <property fmtid="{D5CDD505-2E9C-101B-9397-08002B2CF9AE}" pid="42" name="FSC#CFGBAYERN@15.1400:BankDetailsOwnerOwner">
    <vt:lpwstr/>
  </property>
  <property fmtid="{D5CDD505-2E9C-101B-9397-08002B2CF9AE}" pid="43" name="FSC#CFGBAYERN@15.1400:BankDetailsAccountOwnerGroup">
    <vt:lpwstr/>
  </property>
  <property fmtid="{D5CDD505-2E9C-101B-9397-08002B2CF9AE}" pid="44" name="FSC#CFGBAYERN@15.1400:BankDetailsAccountOwner">
    <vt:lpwstr/>
  </property>
  <property fmtid="{D5CDD505-2E9C-101B-9397-08002B2CF9AE}" pid="45" name="FSC#CFGBAYERN@15.1400:CopyRecipients">
    <vt:lpwstr/>
  </property>
  <property fmtid="{D5CDD505-2E9C-101B-9397-08002B2CF9AE}" pid="46" name="FSC#CFGBAYERN@15.1400:CopyRecipientsBlocked">
    <vt:lpwstr/>
  </property>
  <property fmtid="{D5CDD505-2E9C-101B-9397-08002B2CF9AE}" pid="47" name="FSC#CFGBAYERN@15.1400:OrganizationOwnerGroup">
    <vt:lpwstr>GDA-A3 (GDA, Veröffentlichungen, Forschung, Bestandserhaltung)</vt:lpwstr>
  </property>
  <property fmtid="{D5CDD505-2E9C-101B-9397-08002B2CF9AE}" pid="48" name="FSC#CFGBAYERN@15.1400:SignFinalVersionByJobTitle">
    <vt:lpwstr/>
  </property>
  <property fmtid="{D5CDD505-2E9C-101B-9397-08002B2CF9AE}" pid="49" name="FSC#CFGBAYERN@15.1400:SignFinalVersionByFunction">
    <vt:lpwstr/>
  </property>
  <property fmtid="{D5CDD505-2E9C-101B-9397-08002B2CF9AE}" pid="50" name="FSC#CFGBAYERN@15.1400:SignFinalVersionBySurname">
    <vt:lpwstr/>
  </property>
  <property fmtid="{D5CDD505-2E9C-101B-9397-08002B2CF9AE}" pid="51" name="FSC#CFGBAYERN@15.1400:SignFinalVersionByNameAffix">
    <vt:lpwstr/>
  </property>
  <property fmtid="{D5CDD505-2E9C-101B-9397-08002B2CF9AE}" pid="52" name="FSC#CFGBAYERN@15.1400:SignFinalVersionByTitle">
    <vt:lpwstr/>
  </property>
  <property fmtid="{D5CDD505-2E9C-101B-9397-08002B2CF9AE}" pid="53" name="FSC#CFGBAYERN@15.1400:SignFinalVersionByFirstname">
    <vt:lpwstr/>
  </property>
  <property fmtid="{D5CDD505-2E9C-101B-9397-08002B2CF9AE}" pid="54" name="FSC#CFGBAYERN@15.1400:SignApprovedByJobTitle">
    <vt:lpwstr/>
  </property>
  <property fmtid="{D5CDD505-2E9C-101B-9397-08002B2CF9AE}" pid="55" name="FSC#CFGBAYERN@15.1400:SignApprovedByFunction">
    <vt:lpwstr/>
  </property>
  <property fmtid="{D5CDD505-2E9C-101B-9397-08002B2CF9AE}" pid="56" name="FSC#CFGBAYERN@15.1400:SignApprovedBySurname">
    <vt:lpwstr/>
  </property>
  <property fmtid="{D5CDD505-2E9C-101B-9397-08002B2CF9AE}" pid="57" name="FSC#CFGBAYERN@15.1400:SignApprovedByNameAffix">
    <vt:lpwstr/>
  </property>
  <property fmtid="{D5CDD505-2E9C-101B-9397-08002B2CF9AE}" pid="58" name="FSC#CFGBAYERN@15.1400:SignApprovedByTitle">
    <vt:lpwstr/>
  </property>
  <property fmtid="{D5CDD505-2E9C-101B-9397-08002B2CF9AE}" pid="59" name="FSC#CFGBAYERN@15.1400:SignApprovedByFirstname">
    <vt:lpwstr/>
  </property>
  <property fmtid="{D5CDD505-2E9C-101B-9397-08002B2CF9AE}" pid="60" name="FSC#CFGBAYERN@15.1400:SignApprovedAt">
    <vt:lpwstr/>
  </property>
  <property fmtid="{D5CDD505-2E9C-101B-9397-08002B2CF9AE}" pid="61" name="FSC#CFGBAYERN@15.1400:SignAcceptDraftByJobTitle">
    <vt:lpwstr>Regierungsrat</vt:lpwstr>
  </property>
  <property fmtid="{D5CDD505-2E9C-101B-9397-08002B2CF9AE}" pid="62" name="FSC#CFGBAYERN@15.1400:SignAcceptDraftByFunction">
    <vt:lpwstr>Sachgebietsleiter</vt:lpwstr>
  </property>
  <property fmtid="{D5CDD505-2E9C-101B-9397-08002B2CF9AE}" pid="63" name="FSC#CFGBAYERN@15.1400:SignAcceptDraftBySurname">
    <vt:lpwstr>Timpe</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Nils</vt:lpwstr>
  </property>
  <property fmtid="{D5CDD505-2E9C-101B-9397-08002B2CF9AE}" pid="67" name="FSC#CFGBAYERN@15.1400:SignAcceptDraftAt">
    <vt:lpwstr>23.02.2022</vt:lpwstr>
  </property>
  <property fmtid="{D5CDD505-2E9C-101B-9397-08002B2CF9AE}" pid="68" name="FSC#CFGBAYERN@15.1400:SignViewedByJobTitle">
    <vt:lpwstr/>
  </property>
  <property fmtid="{D5CDD505-2E9C-101B-9397-08002B2CF9AE}" pid="69" name="FSC#CFGBAYERN@15.1400:SignViewedByFunction">
    <vt:lpwstr/>
  </property>
  <property fmtid="{D5CDD505-2E9C-101B-9397-08002B2CF9AE}" pid="70" name="FSC#CFGBAYERN@15.1400:SignViewedBySurname">
    <vt:lpwstr/>
  </property>
  <property fmtid="{D5CDD505-2E9C-101B-9397-08002B2CF9AE}" pid="71" name="FSC#CFGBAYERN@15.1400:SignViewedByNameAffix">
    <vt:lpwstr/>
  </property>
  <property fmtid="{D5CDD505-2E9C-101B-9397-08002B2CF9AE}" pid="72" name="FSC#CFGBAYERN@15.1400:SignViewedByTitle">
    <vt:lpwstr/>
  </property>
  <property fmtid="{D5CDD505-2E9C-101B-9397-08002B2CF9AE}" pid="73" name="FSC#CFGBAYERN@15.1400:SignViewedByFirstname">
    <vt:lpwstr/>
  </property>
  <property fmtid="{D5CDD505-2E9C-101B-9397-08002B2CF9AE}" pid="74" name="FSC#CFGBAYERN@15.1400:SignViewedAt">
    <vt:lpwstr/>
  </property>
  <property fmtid="{D5CDD505-2E9C-101B-9397-08002B2CF9AE}" pid="75" name="FSC#CFGBAYERN@15.1400:TelNumberOwnerGroup">
    <vt:lpwstr/>
  </property>
  <property fmtid="{D5CDD505-2E9C-101B-9397-08002B2CF9AE}" pid="76" name="FSC#CFGBAYERN@15.1400:TelNumberOwner">
    <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IerredncomingForeignNr">
    <vt:lpwstr/>
  </property>
  <property fmtid="{D5CDD505-2E9C-101B-9397-08002B2CF9AE}" pid="81" name="FSC#CFGBAYERN@15.1400:ReferredIncomingFileReference">
    <vt:lpwstr/>
  </property>
  <property fmtid="{D5CDD505-2E9C-101B-9397-08002B2CF9AE}" pid="82" name="FSC#CFGBAYERN@15.1400:SettlementLetterDate">
    <vt:lpwstr/>
  </property>
  <property fmtid="{D5CDD505-2E9C-101B-9397-08002B2CF9AE}" pid="83" name="FSC#CFGBAYERN@15.1400:URLOwnerGroup">
    <vt:lpwstr/>
  </property>
  <property fmtid="{D5CDD505-2E9C-101B-9397-08002B2CF9AE}" pid="84" name="FSC#CFGBAYERN@15.1400:TransportConnectionOwnerGroup">
    <vt:lpwstr/>
  </property>
  <property fmtid="{D5CDD505-2E9C-101B-9397-08002B2CF9AE}" pid="85" name="FSC#CFGBAYERN@15.1400:OwnerRoomNumber">
    <vt:lpwstr/>
  </property>
  <property fmtid="{D5CDD505-2E9C-101B-9397-08002B2CF9AE}" pid="86" name="FSC#CFGBAYERNEX@15.1800:ProcedureFileReference">
    <vt:lpwstr>4270-19/14</vt:lpwstr>
  </property>
  <property fmtid="{D5CDD505-2E9C-101B-9397-08002B2CF9AE}" pid="87" name="FSC#CFGBAYERNEX@15.1800:OwnerSalutationFromGender">
    <vt:lpwstr>Herr</vt:lpwstr>
  </property>
  <property fmtid="{D5CDD505-2E9C-101B-9397-08002B2CF9AE}" pid="88" name="FSC#CFGBAYERNEX@15.1800:SignFinalVersionBy">
    <vt:lpwstr/>
  </property>
  <property fmtid="{D5CDD505-2E9C-101B-9397-08002B2CF9AE}" pid="89" name="FSC#CFGBAYERN@15.1400:SubjectAreaShortTerm">
    <vt:lpwstr>Verfilmungs- und Digitalisierungsprojekte der staatlichen Archive</vt:lpwstr>
  </property>
  <property fmtid="{D5CDD505-2E9C-101B-9397-08002B2CF9AE}" pid="90" name="FSC#CFGBAYERN@15.1400:ProcedureBarCode">
    <vt:lpwstr>*COO.4006.104.8.175211*</vt:lpwstr>
  </property>
  <property fmtid="{D5CDD505-2E9C-101B-9397-08002B2CF9AE}" pid="91" name="FSC#CFGBAYERN@15.1400:ProcedureCreatedOnAt">
    <vt:lpwstr>04.02.2022 15:13:10</vt:lpwstr>
  </property>
  <property fmtid="{D5CDD505-2E9C-101B-9397-08002B2CF9AE}" pid="92" name="FSC#CFGBAYERN@15.1400:CurrentDateTime">
    <vt:lpwstr>23.02.2022 15:48:17</vt:lpwstr>
  </property>
  <property fmtid="{D5CDD505-2E9C-101B-9397-08002B2CF9AE}" pid="93" name="FSC#CFGBAYERN@15.1400:RelatedReferencesSettlement">
    <vt:lpwstr/>
  </property>
  <property fmtid="{D5CDD505-2E9C-101B-9397-08002B2CF9AE}" pid="94" name="FSC#CFGBAYERN@15.1400:AssociatedProcedureTitle">
    <vt:lpwstr>Briefprotokolle Waldsassen</vt:lpwstr>
  </property>
  <property fmtid="{D5CDD505-2E9C-101B-9397-08002B2CF9AE}" pid="95" name="FSC#CFGBAYERN@15.1400:SettlementTitle">
    <vt:lpwstr/>
  </property>
  <property fmtid="{D5CDD505-2E9C-101B-9397-08002B2CF9AE}" pid="96" name="FSC#CFGBAYERN@15.1400:IncomingTitle">
    <vt:lpwstr/>
  </property>
  <property fmtid="{D5CDD505-2E9C-101B-9397-08002B2CF9AE}" pid="97" name="FSC#CFGBAYERN@15.1400:RespoeLongName">
    <vt:lpwstr>Archivbau, Bestandserhaltung, Veröffentlichungen</vt:lpwstr>
  </property>
  <property fmtid="{D5CDD505-2E9C-101B-9397-08002B2CF9AE}" pid="98" name="FSC#CFGBAYERN@15.1400:RespoeShortName">
    <vt:lpwstr>GDA-A3</vt:lpwstr>
  </property>
  <property fmtid="{D5CDD505-2E9C-101B-9397-08002B2CF9AE}" pid="99" name="FSC#CFGBAYERN@15.1400:RespoeOUSign">
    <vt:lpwstr/>
  </property>
  <property fmtid="{D5CDD505-2E9C-101B-9397-08002B2CF9AE}" pid="100" name="FSC#CFGBAYERN@15.1400:RespoeOrgStreet">
    <vt:lpwstr/>
  </property>
  <property fmtid="{D5CDD505-2E9C-101B-9397-08002B2CF9AE}" pid="101" name="FSC#CFGBAYERN@15.1400:RespoeOrgPobox">
    <vt:lpwstr/>
  </property>
  <property fmtid="{D5CDD505-2E9C-101B-9397-08002B2CF9AE}" pid="102" name="FSC#CFGBAYERN@15.1400:RespoeOrgZipcode">
    <vt:lpwstr/>
  </property>
  <property fmtid="{D5CDD505-2E9C-101B-9397-08002B2CF9AE}" pid="103" name="FSC#CFGBAYERN@15.1400:RespoeOrgCity">
    <vt:lpwstr/>
  </property>
  <property fmtid="{D5CDD505-2E9C-101B-9397-08002B2CF9AE}" pid="104" name="FSC#CFGBAYERN@15.1400:RespoeOrgState">
    <vt:lpwstr/>
  </property>
  <property fmtid="{D5CDD505-2E9C-101B-9397-08002B2CF9AE}" pid="105" name="FSC#CFGBAYERN@15.1400:RespoeOrgCountry">
    <vt:lpwstr/>
  </property>
  <property fmtid="{D5CDD505-2E9C-101B-9397-08002B2CF9AE}" pid="106" name="FSC#CFGBAYERN@15.1400:RespoeOrgDesc">
    <vt:lpwstr/>
  </property>
  <property fmtid="{D5CDD505-2E9C-101B-9397-08002B2CF9AE}" pid="107" name="FSC#CFGBAYERN@15.1400:RespoeOrgName">
    <vt:lpwstr>GDA, Veröffentlichungen, Forschung, Bestandserhaltung</vt:lpwstr>
  </property>
  <property fmtid="{D5CDD505-2E9C-101B-9397-08002B2CF9AE}" pid="108" name="FSC#CFGBAYERN@15.1400:RespoeOrgAdditional1">
    <vt:lpwstr/>
  </property>
  <property fmtid="{D5CDD505-2E9C-101B-9397-08002B2CF9AE}" pid="109" name="FSC#CFGBAYERN@15.1400:RespoeOrgAdditional2">
    <vt:lpwstr/>
  </property>
  <property fmtid="{D5CDD505-2E9C-101B-9397-08002B2CF9AE}" pid="110" name="FSC#CFGBAYERN@15.1400:RespoeOrgAdditional3">
    <vt:lpwstr/>
  </property>
  <property fmtid="{D5CDD505-2E9C-101B-9397-08002B2CF9AE}" pid="111" name="FSC#CFGBAYERN@15.1400:RespoeOrgAdditional4">
    <vt:lpwstr/>
  </property>
  <property fmtid="{D5CDD505-2E9C-101B-9397-08002B2CF9AE}" pid="112" name="FSC#CFGBAYERN@15.1400:RespoeOrgAdditional5">
    <vt:lpwstr/>
  </property>
  <property fmtid="{D5CDD505-2E9C-101B-9397-08002B2CF9AE}" pid="113" name="FSC#CFGBAYERN@15.1400:RespoeOrgShortName">
    <vt:lpwstr>GDA-A3</vt:lpwstr>
  </property>
  <property fmtid="{D5CDD505-2E9C-101B-9397-08002B2CF9AE}" pid="114" name="FSC#CFGBAYERN@15.1400:RespoeOrgNameAffix">
    <vt:lpwstr/>
  </property>
  <property fmtid="{D5CDD505-2E9C-101B-9397-08002B2CF9AE}" pid="115" name="FSC#CFGBAYERN@15.1400:SignSignByJobTitle">
    <vt:lpwstr/>
  </property>
  <property fmtid="{D5CDD505-2E9C-101B-9397-08002B2CF9AE}" pid="116" name="FSC#CFGBAYERN@15.1400:SignSignByFunction">
    <vt:lpwstr/>
  </property>
  <property fmtid="{D5CDD505-2E9C-101B-9397-08002B2CF9AE}" pid="117" name="FSC#CFGBAYERN@15.1400:SignSignBySurname">
    <vt:lpwstr/>
  </property>
  <property fmtid="{D5CDD505-2E9C-101B-9397-08002B2CF9AE}" pid="118" name="FSC#CFGBAYERN@15.1400:SignSignByNameAffix">
    <vt:lpwstr/>
  </property>
  <property fmtid="{D5CDD505-2E9C-101B-9397-08002B2CF9AE}" pid="119" name="FSC#CFGBAYERN@15.1400:SignSignByTitle">
    <vt:lpwstr/>
  </property>
  <property fmtid="{D5CDD505-2E9C-101B-9397-08002B2CF9AE}" pid="120" name="FSC#CFGBAYERN@15.1400:SignSignByFirstname">
    <vt:lpwstr/>
  </property>
  <property fmtid="{D5CDD505-2E9C-101B-9397-08002B2CF9AE}" pid="121" name="FSC#CFGBAYERN@15.1400:SignSignAt">
    <vt:lpwstr/>
  </property>
  <property fmtid="{D5CDD505-2E9C-101B-9397-08002B2CF9AE}" pid="122" name="FSC#COOELAK@1.1001:Subject">
    <vt:lpwstr>Digitalisierungsprojekte aus Haushaltsmitteln 2022</vt:lpwstr>
  </property>
  <property fmtid="{D5CDD505-2E9C-101B-9397-08002B2CF9AE}" pid="123" name="FSC#COOELAK@1.1001:FileReference">
    <vt:lpwstr>4270-19</vt:lpwstr>
  </property>
  <property fmtid="{D5CDD505-2E9C-101B-9397-08002B2CF9AE}" pid="124" name="FSC#COOELAK@1.1001:FileRefYear">
    <vt:lpwstr>2021</vt:lpwstr>
  </property>
  <property fmtid="{D5CDD505-2E9C-101B-9397-08002B2CF9AE}" pid="125" name="FSC#COOELAK@1.1001:FileRefOrdinal">
    <vt:lpwstr>19</vt:lpwstr>
  </property>
  <property fmtid="{D5CDD505-2E9C-101B-9397-08002B2CF9AE}" pid="126" name="FSC#COOELAK@1.1001:FileRefOU">
    <vt:lpwstr>GDA-Registratur</vt:lpwstr>
  </property>
  <property fmtid="{D5CDD505-2E9C-101B-9397-08002B2CF9AE}" pid="127" name="FSC#COOELAK@1.1001:Organization">
    <vt:lpwstr/>
  </property>
  <property fmtid="{D5CDD505-2E9C-101B-9397-08002B2CF9AE}" pid="128" name="FSC#COOELAK@1.1001:Owner">
    <vt:lpwstr>Herrn Nestl</vt:lpwstr>
  </property>
  <property fmtid="{D5CDD505-2E9C-101B-9397-08002B2CF9AE}" pid="129" name="FSC#COOELAK@1.1001:OwnerExtension">
    <vt:lpwstr>2486</vt:lpwstr>
  </property>
  <property fmtid="{D5CDD505-2E9C-101B-9397-08002B2CF9AE}" pid="130" name="FSC#COOELAK@1.1001:OwnerFaxExtension">
    <vt:lpwstr>2615</vt:lpwstr>
  </property>
  <property fmtid="{D5CDD505-2E9C-101B-9397-08002B2CF9AE}" pid="131" name="FSC#COOELAK@1.1001:DispatchedBy">
    <vt:lpwstr/>
  </property>
  <property fmtid="{D5CDD505-2E9C-101B-9397-08002B2CF9AE}" pid="132" name="FSC#COOELAK@1.1001:DispatchedAt">
    <vt:lpwstr/>
  </property>
  <property fmtid="{D5CDD505-2E9C-101B-9397-08002B2CF9AE}" pid="133" name="FSC#COOELAK@1.1001:ApprovedBy">
    <vt:lpwstr/>
  </property>
  <property fmtid="{D5CDD505-2E9C-101B-9397-08002B2CF9AE}" pid="134" name="FSC#COOELAK@1.1001:ApprovedAt">
    <vt:lpwstr/>
  </property>
  <property fmtid="{D5CDD505-2E9C-101B-9397-08002B2CF9AE}" pid="135" name="FSC#COOELAK@1.1001:Department">
    <vt:lpwstr>GDA-A1 (Allgemeine Verwaltung)</vt:lpwstr>
  </property>
  <property fmtid="{D5CDD505-2E9C-101B-9397-08002B2CF9AE}" pid="136" name="FSC#COOELAK@1.1001:CreatedAt">
    <vt:lpwstr>22.02.2022</vt:lpwstr>
  </property>
  <property fmtid="{D5CDD505-2E9C-101B-9397-08002B2CF9AE}" pid="137" name="FSC#COOELAK@1.1001:OU">
    <vt:lpwstr>GDA-A1 (Allgemeine Verwaltung)</vt:lpwstr>
  </property>
  <property fmtid="{D5CDD505-2E9C-101B-9397-08002B2CF9AE}" pid="138" name="FSC#COOELAK@1.1001:Priority">
    <vt:lpwstr/>
  </property>
  <property fmtid="{D5CDD505-2E9C-101B-9397-08002B2CF9AE}" pid="139" name="FSC#COOELAK@1.1001:ObjBarCode">
    <vt:lpwstr>*COO.4006.104.7.111440*</vt:lpwstr>
  </property>
  <property fmtid="{D5CDD505-2E9C-101B-9397-08002B2CF9AE}" pid="140" name="FSC#COOELAK@1.1001:RefBarCode">
    <vt:lpwstr>*COO.4006.104.2.1113487*</vt:lpwstr>
  </property>
  <property fmtid="{D5CDD505-2E9C-101B-9397-08002B2CF9AE}" pid="141" name="FSC#COOELAK@1.1001:FileRefBarCode">
    <vt:lpwstr>*4270-19*</vt:lpwstr>
  </property>
  <property fmtid="{D5CDD505-2E9C-101B-9397-08002B2CF9AE}" pid="142" name="FSC#COOELAK@1.1001:ExternalRef">
    <vt:lpwstr/>
  </property>
  <property fmtid="{D5CDD505-2E9C-101B-9397-08002B2CF9AE}" pid="143" name="FSC#COOELAK@1.1001:IncomingNumber">
    <vt:lpwstr/>
  </property>
  <property fmtid="{D5CDD505-2E9C-101B-9397-08002B2CF9AE}" pid="144" name="FSC#COOELAK@1.1001:IncomingSubject">
    <vt:lpwstr/>
  </property>
  <property fmtid="{D5CDD505-2E9C-101B-9397-08002B2CF9AE}" pid="145" name="FSC#COOELAK@1.1001:ProcessResponsible">
    <vt:lpwstr>Gastel, Barbara, GDA</vt:lpwstr>
  </property>
  <property fmtid="{D5CDD505-2E9C-101B-9397-08002B2CF9AE}" pid="146" name="FSC#COOELAK@1.1001:ProcessResponsiblePhone">
    <vt:lpwstr>(089) 28638-2493</vt:lpwstr>
  </property>
  <property fmtid="{D5CDD505-2E9C-101B-9397-08002B2CF9AE}" pid="147" name="FSC#COOELAK@1.1001:ProcessResponsibleMail">
    <vt:lpwstr>poststelle@gda.bayern.de</vt:lpwstr>
  </property>
  <property fmtid="{D5CDD505-2E9C-101B-9397-08002B2CF9AE}" pid="148" name="FSC#COOELAK@1.1001:ProcessResponsibleFax">
    <vt:lpwstr/>
  </property>
  <property fmtid="{D5CDD505-2E9C-101B-9397-08002B2CF9AE}" pid="149" name="FSC#COOELAK@1.1001:ApproverFirstName">
    <vt:lpwstr/>
  </property>
  <property fmtid="{D5CDD505-2E9C-101B-9397-08002B2CF9AE}" pid="150" name="FSC#COOELAK@1.1001:ApproverSurName">
    <vt:lpwstr/>
  </property>
  <property fmtid="{D5CDD505-2E9C-101B-9397-08002B2CF9AE}" pid="151" name="FSC#COOELAK@1.1001:ApproverTitle">
    <vt:lpwstr/>
  </property>
  <property fmtid="{D5CDD505-2E9C-101B-9397-08002B2CF9AE}" pid="152" name="FSC#COOELAK@1.1001:ExternalDate">
    <vt:lpwstr/>
  </property>
  <property fmtid="{D5CDD505-2E9C-101B-9397-08002B2CF9AE}" pid="153" name="FSC#COOELAK@1.1001:SettlementApprovedAt">
    <vt:lpwstr/>
  </property>
  <property fmtid="{D5CDD505-2E9C-101B-9397-08002B2CF9AE}" pid="154" name="FSC#COOELAK@1.1001:BaseNumber">
    <vt:lpwstr>4270</vt:lpwstr>
  </property>
  <property fmtid="{D5CDD505-2E9C-101B-9397-08002B2CF9AE}" pid="155" name="FSC#COOELAK@1.1001:CurrentUserRolePos">
    <vt:lpwstr>Sachbearbeitung</vt:lpwstr>
  </property>
  <property fmtid="{D5CDD505-2E9C-101B-9397-08002B2CF9AE}" pid="156" name="FSC#COOELAK@1.1001:CurrentUserEmail">
    <vt:lpwstr>Hubert.Seliger@gda.bayern.de</vt:lpwstr>
  </property>
  <property fmtid="{D5CDD505-2E9C-101B-9397-08002B2CF9AE}" pid="157" name="FSC#ELAKGOV@1.1001:PersonalSubjGender">
    <vt:lpwstr/>
  </property>
  <property fmtid="{D5CDD505-2E9C-101B-9397-08002B2CF9AE}" pid="158" name="FSC#ELAKGOV@1.1001:PersonalSubjFirstName">
    <vt:lpwstr/>
  </property>
  <property fmtid="{D5CDD505-2E9C-101B-9397-08002B2CF9AE}" pid="159" name="FSC#ELAKGOV@1.1001:PersonalSubjSurName">
    <vt:lpwstr/>
  </property>
  <property fmtid="{D5CDD505-2E9C-101B-9397-08002B2CF9AE}" pid="160" name="FSC#ELAKGOV@1.1001:PersonalSubjSalutation">
    <vt:lpwstr/>
  </property>
  <property fmtid="{D5CDD505-2E9C-101B-9397-08002B2CF9AE}" pid="161" name="FSC#ELAKGOV@1.1001:PersonalSubjAddress">
    <vt:lpwstr/>
  </property>
  <property fmtid="{D5CDD505-2E9C-101B-9397-08002B2CF9AE}" pid="162" name="FSC#ATSTATECFG@1.1001:Office">
    <vt:lpwstr/>
  </property>
  <property fmtid="{D5CDD505-2E9C-101B-9397-08002B2CF9AE}" pid="163" name="FSC#ATSTATECFG@1.1001:Agent">
    <vt:lpwstr>Dr. Hubert Seliger</vt:lpwstr>
  </property>
  <property fmtid="{D5CDD505-2E9C-101B-9397-08002B2CF9AE}" pid="164" name="FSC#ATSTATECFG@1.1001:AgentPhone">
    <vt:lpwstr/>
  </property>
  <property fmtid="{D5CDD505-2E9C-101B-9397-08002B2CF9AE}" pid="165" name="FSC#ATSTATECFG@1.1001:DepartmentFax">
    <vt:lpwstr/>
  </property>
  <property fmtid="{D5CDD505-2E9C-101B-9397-08002B2CF9AE}" pid="166" name="FSC#ATSTATECFG@1.1001:DepartmentEmail">
    <vt:lpwstr/>
  </property>
  <property fmtid="{D5CDD505-2E9C-101B-9397-08002B2CF9AE}" pid="167" name="FSC#ATSTATECFG@1.1001:SubfileDate">
    <vt:lpwstr>22.02.2022</vt:lpwstr>
  </property>
  <property fmtid="{D5CDD505-2E9C-101B-9397-08002B2CF9AE}" pid="168" name="FSC#ATSTATECFG@1.1001:SubfileSubject">
    <vt:lpwstr>Digitalisierung Briefprotokolle Waldsassen, hier: Angebotsaufforderung</vt:lpwstr>
  </property>
  <property fmtid="{D5CDD505-2E9C-101B-9397-08002B2CF9AE}" pid="169" name="FSC#ATSTATECFG@1.1001:DepartmentZipCode">
    <vt:lpwstr/>
  </property>
  <property fmtid="{D5CDD505-2E9C-101B-9397-08002B2CF9AE}" pid="170" name="FSC#ATSTATECFG@1.1001:DepartmentCountry">
    <vt:lpwstr/>
  </property>
  <property fmtid="{D5CDD505-2E9C-101B-9397-08002B2CF9AE}" pid="171" name="FSC#ATSTATECFG@1.1001:DepartmentCity">
    <vt:lpwstr/>
  </property>
  <property fmtid="{D5CDD505-2E9C-101B-9397-08002B2CF9AE}" pid="172" name="FSC#ATSTATECFG@1.1001:DepartmentStreet">
    <vt:lpwstr/>
  </property>
  <property fmtid="{D5CDD505-2E9C-101B-9397-08002B2CF9AE}" pid="173" name="FSC#CCAPRECONFIGG@15.1001:DepartmentON">
    <vt:lpwstr/>
  </property>
  <property fmtid="{D5CDD505-2E9C-101B-9397-08002B2CF9AE}" pid="174" name="FSC#CCAPRECONFIGG@15.1001:DepartmentWebsite">
    <vt:lpwstr/>
  </property>
  <property fmtid="{D5CDD505-2E9C-101B-9397-08002B2CF9AE}" pid="175" name="FSC#ATSTATECFG@1.1001:DepartmentDVR">
    <vt:lpwstr/>
  </property>
  <property fmtid="{D5CDD505-2E9C-101B-9397-08002B2CF9AE}" pid="176" name="FSC#ATSTATECFG@1.1001:DepartmentUID">
    <vt:lpwstr/>
  </property>
  <property fmtid="{D5CDD505-2E9C-101B-9397-08002B2CF9AE}" pid="177" name="FSC#ATSTATECFG@1.1001:SubfileReference">
    <vt:lpwstr>GDA-A3-4270-19/14/6</vt:lpwstr>
  </property>
  <property fmtid="{D5CDD505-2E9C-101B-9397-08002B2CF9AE}" pid="178" name="FSC#ATSTATECFG@1.1001:Clause">
    <vt:lpwstr/>
  </property>
  <property fmtid="{D5CDD505-2E9C-101B-9397-08002B2CF9AE}" pid="179" name="FSC#ATSTATECFG@1.1001:ApprovedSignature">
    <vt:lpwstr/>
  </property>
  <property fmtid="{D5CDD505-2E9C-101B-9397-08002B2CF9AE}" pid="180" name="FSC#ATSTATECFG@1.1001:BankAccount">
    <vt:lpwstr/>
  </property>
  <property fmtid="{D5CDD505-2E9C-101B-9397-08002B2CF9AE}" pid="181" name="FSC#ATSTATECFG@1.1001:BankAccountOwner">
    <vt:lpwstr/>
  </property>
  <property fmtid="{D5CDD505-2E9C-101B-9397-08002B2CF9AE}" pid="182" name="FSC#ATSTATECFG@1.1001:BankInstitute">
    <vt:lpwstr/>
  </property>
  <property fmtid="{D5CDD505-2E9C-101B-9397-08002B2CF9AE}" pid="183" name="FSC#ATSTATECFG@1.1001:BankAccountID">
    <vt:lpwstr/>
  </property>
  <property fmtid="{D5CDD505-2E9C-101B-9397-08002B2CF9AE}" pid="184" name="FSC#ATSTATECFG@1.1001:BankAccountIBAN">
    <vt:lpwstr/>
  </property>
  <property fmtid="{D5CDD505-2E9C-101B-9397-08002B2CF9AE}" pid="185" name="FSC#ATSTATECFG@1.1001:BankAccountBIC">
    <vt:lpwstr/>
  </property>
  <property fmtid="{D5CDD505-2E9C-101B-9397-08002B2CF9AE}" pid="186" name="FSC#ATSTATECFG@1.1001:BankName">
    <vt:lpwstr/>
  </property>
  <property fmtid="{D5CDD505-2E9C-101B-9397-08002B2CF9AE}" pid="187" name="FSC#COOELAK@1.1001:ObjectAddressees">
    <vt:lpwstr>Lebenshilfe Werkstatt München, Rupert-Mayer-Str. 44 , 81379 München_x000d_
MFM Hofmaier GmbH &amp; Co. KG, Postfach 82 06 53, 81806 München_x000d_
Mikrofilm-System-Vertrieb Joachim Künzel KG (MSV), Braunschweiger Str. 65 , 31226 Peine _x000d_
PAL Preservation Academy GmbH, Eri</vt:lpwstr>
  </property>
  <property fmtid="{D5CDD505-2E9C-101B-9397-08002B2CF9AE}" pid="188" name="FSC#COOELAK@1.1001:replyreference">
    <vt:lpwstr/>
  </property>
  <property fmtid="{D5CDD505-2E9C-101B-9397-08002B2CF9AE}" pid="189" name="FSC#COOELAK@1.1001:OfficeHours">
    <vt:lpwstr/>
  </property>
  <property fmtid="{D5CDD505-2E9C-101B-9397-08002B2CF9AE}" pid="190" name="FSC#FSCGOVDE@1.1001:FileRefOUEmail">
    <vt:lpwstr/>
  </property>
  <property fmtid="{D5CDD505-2E9C-101B-9397-08002B2CF9AE}" pid="191" name="FSC#FSCGOVDE@1.1001:ProcedureReference">
    <vt:lpwstr>4270-19/14</vt:lpwstr>
  </property>
  <property fmtid="{D5CDD505-2E9C-101B-9397-08002B2CF9AE}" pid="192" name="FSC#FSCGOVDE@1.1001:FileSubject">
    <vt:lpwstr>Digitalisierungsprojekte aus Haushaltsmitteln 2022</vt:lpwstr>
  </property>
  <property fmtid="{D5CDD505-2E9C-101B-9397-08002B2CF9AE}" pid="193" name="FSC#FSCGOVDE@1.1001:ProcedureSubject">
    <vt:lpwstr>Digitalisierung Briefprotokolle Waldsassen (Porta Fontium)</vt:lpwstr>
  </property>
  <property fmtid="{D5CDD505-2E9C-101B-9397-08002B2CF9AE}" pid="194" name="FSC#FSCGOVDE@1.1001:SignFinalVersionBy">
    <vt:lpwstr/>
  </property>
  <property fmtid="{D5CDD505-2E9C-101B-9397-08002B2CF9AE}" pid="195" name="FSC#FSCGOVDE@1.1001:SignFinalVersionAt">
    <vt:lpwstr/>
  </property>
  <property fmtid="{D5CDD505-2E9C-101B-9397-08002B2CF9AE}" pid="196" name="FSC#FSCGOVDE@1.1001:ProcedureRefBarCode">
    <vt:lpwstr>*4270-19/14*</vt:lpwstr>
  </property>
  <property fmtid="{D5CDD505-2E9C-101B-9397-08002B2CF9AE}" pid="197" name="FSC#FSCGOVDE@1.1001:FileAddSubj">
    <vt:lpwstr/>
  </property>
  <property fmtid="{D5CDD505-2E9C-101B-9397-08002B2CF9AE}" pid="198" name="FSC#FSCGOVDE@1.1001:DocumentSubj">
    <vt:lpwstr>Digitale Heimatkunde - Ausschreibung der Digitalisierung des Bestandes "Briefprotokolle Waldsassen"</vt:lpwstr>
  </property>
  <property fmtid="{D5CDD505-2E9C-101B-9397-08002B2CF9AE}" pid="199" name="FSC#FSCGOVDE@1.1001:FileRel">
    <vt:lpwstr/>
  </property>
  <property fmtid="{D5CDD505-2E9C-101B-9397-08002B2CF9AE}" pid="200" name="FSC#DEPRECONFIG@15.1001:DocumentTitle">
    <vt:lpwstr/>
  </property>
  <property fmtid="{D5CDD505-2E9C-101B-9397-08002B2CF9AE}" pid="201" name="FSC#DEPRECONFIG@15.1001:ProcedureTitle">
    <vt:lpwstr>Briefprotokolle Waldsassen</vt:lpwstr>
  </property>
  <property fmtid="{D5CDD505-2E9C-101B-9397-08002B2CF9AE}" pid="202" name="FSC#DEPRECONFIG@15.1001:AuthorTitle">
    <vt:lpwstr>Dr.</vt:lpwstr>
  </property>
  <property fmtid="{D5CDD505-2E9C-101B-9397-08002B2CF9AE}" pid="203" name="FSC#DEPRECONFIG@15.1001:AuthorSalution">
    <vt:lpwstr>Herr</vt:lpwstr>
  </property>
  <property fmtid="{D5CDD505-2E9C-101B-9397-08002B2CF9AE}" pid="204" name="FSC#DEPRECONFIG@15.1001:AuthorName">
    <vt:lpwstr>Hubert Seliger</vt:lpwstr>
  </property>
  <property fmtid="{D5CDD505-2E9C-101B-9397-08002B2CF9AE}" pid="205" name="FSC#DEPRECONFIG@15.1001:AuthorMail">
    <vt:lpwstr>Hubert.Seliger@gda.bayern.de</vt:lpwstr>
  </property>
  <property fmtid="{D5CDD505-2E9C-101B-9397-08002B2CF9AE}" pid="206" name="FSC#DEPRECONFIG@15.1001:AuthorTelephone">
    <vt:lpwstr/>
  </property>
  <property fmtid="{D5CDD505-2E9C-101B-9397-08002B2CF9AE}" pid="207" name="FSC#DEPRECONFIG@15.1001:AuthorFax">
    <vt:lpwstr/>
  </property>
  <property fmtid="{D5CDD505-2E9C-101B-9397-08002B2CF9AE}" pid="208" name="FSC#DEPRECONFIG@15.1001:AuthorOE">
    <vt:lpwstr>GDA-St (Stabsstelle)</vt:lpwstr>
  </property>
  <property fmtid="{D5CDD505-2E9C-101B-9397-08002B2CF9AE}" pid="209" name="FSC#COOSYSTEM@1.1:Container">
    <vt:lpwstr>COO.4006.104.7.111440</vt:lpwstr>
  </property>
  <property fmtid="{D5CDD505-2E9C-101B-9397-08002B2CF9AE}" pid="210" name="FSC#FSCFOLIO@1.1001:docpropproject">
    <vt:lpwstr/>
  </property>
</Properties>
</file>